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EF" w:rsidRDefault="00A926EF" w:rsidP="00C46BB8">
      <w:pPr>
        <w:rPr>
          <w:sz w:val="56"/>
          <w:szCs w:val="56"/>
        </w:rPr>
      </w:pPr>
    </w:p>
    <w:p w:rsidR="00A926EF" w:rsidRDefault="00A926EF" w:rsidP="00C46BB8">
      <w:pPr>
        <w:rPr>
          <w:sz w:val="56"/>
          <w:szCs w:val="56"/>
        </w:rPr>
      </w:pPr>
    </w:p>
    <w:p w:rsidR="00C46BB8" w:rsidRDefault="00A926EF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sz w:val="56"/>
          <w:szCs w:val="56"/>
        </w:rPr>
        <w:t xml:space="preserve">   </w:t>
      </w:r>
      <w:r w:rsidR="004E5C22"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C46BB8">
        <w:rPr>
          <w:rFonts w:ascii="Franklin Gothic Medium Cond" w:hAnsi="Franklin Gothic Medium Cond"/>
          <w:b/>
          <w:sz w:val="96"/>
          <w:szCs w:val="96"/>
        </w:rPr>
        <w:t>«Чемской     Вестник»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 xml:space="preserve">                   № </w:t>
      </w:r>
      <w:r w:rsidR="00B44D2E">
        <w:rPr>
          <w:rFonts w:ascii="Franklin Gothic Medium Cond" w:hAnsi="Franklin Gothic Medium Cond"/>
          <w:b/>
          <w:sz w:val="96"/>
          <w:szCs w:val="96"/>
        </w:rPr>
        <w:t>0</w:t>
      </w:r>
      <w:r w:rsidR="00A926EF">
        <w:rPr>
          <w:rFonts w:ascii="Franklin Gothic Medium Cond" w:hAnsi="Franklin Gothic Medium Cond"/>
          <w:b/>
          <w:sz w:val="96"/>
          <w:szCs w:val="96"/>
        </w:rPr>
        <w:t>1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 xml:space="preserve">    </w:t>
      </w:r>
    </w:p>
    <w:p w:rsidR="00C46BB8" w:rsidRDefault="00B44D2E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>31</w:t>
      </w:r>
      <w:r w:rsidR="005B56ED">
        <w:rPr>
          <w:rFonts w:ascii="Franklin Gothic Medium Cond" w:hAnsi="Franklin Gothic Medium Cond"/>
          <w:b/>
          <w:sz w:val="96"/>
          <w:szCs w:val="96"/>
        </w:rPr>
        <w:t xml:space="preserve">    </w:t>
      </w:r>
      <w:r w:rsidR="00C15EBD">
        <w:rPr>
          <w:rFonts w:ascii="Franklin Gothic Medium Cond" w:hAnsi="Franklin Gothic Medium Cond"/>
          <w:b/>
          <w:sz w:val="96"/>
          <w:szCs w:val="96"/>
        </w:rPr>
        <w:t xml:space="preserve"> января </w:t>
      </w:r>
      <w:r w:rsidR="005B56ED">
        <w:rPr>
          <w:rFonts w:ascii="Franklin Gothic Medium Cond" w:hAnsi="Franklin Gothic Medium Cond"/>
          <w:b/>
          <w:sz w:val="96"/>
          <w:szCs w:val="96"/>
        </w:rPr>
        <w:t xml:space="preserve"> </w:t>
      </w:r>
      <w:r w:rsidR="00C46BB8">
        <w:rPr>
          <w:rFonts w:ascii="Franklin Gothic Medium Cond" w:hAnsi="Franklin Gothic Medium Cond"/>
          <w:b/>
          <w:sz w:val="96"/>
          <w:szCs w:val="96"/>
        </w:rPr>
        <w:t xml:space="preserve">   201</w:t>
      </w:r>
      <w:r w:rsidR="0050328C">
        <w:rPr>
          <w:rFonts w:ascii="Franklin Gothic Medium Cond" w:hAnsi="Franklin Gothic Medium Cond"/>
          <w:b/>
          <w:sz w:val="96"/>
          <w:szCs w:val="96"/>
        </w:rPr>
        <w:t>7</w:t>
      </w:r>
      <w:r w:rsidR="00C46BB8">
        <w:rPr>
          <w:rFonts w:ascii="Franklin Gothic Medium Cond" w:hAnsi="Franklin Gothic Medium Cond"/>
          <w:b/>
          <w:sz w:val="96"/>
          <w:szCs w:val="96"/>
        </w:rPr>
        <w:t xml:space="preserve"> года</w:t>
      </w:r>
    </w:p>
    <w:p w:rsidR="00C46BB8" w:rsidRDefault="00C46BB8" w:rsidP="00C46BB8">
      <w:pPr>
        <w:ind w:left="360"/>
        <w:rPr>
          <w:rFonts w:ascii="Franklin Gothic Medium Cond" w:hAnsi="Franklin Gothic Medium Cond"/>
          <w:b/>
          <w:sz w:val="96"/>
          <w:szCs w:val="96"/>
        </w:rPr>
      </w:pPr>
      <w:bookmarkStart w:id="0" w:name="_GoBack"/>
      <w:bookmarkEnd w:id="0"/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  <w:r>
        <w:rPr>
          <w:rFonts w:ascii="Franklin Gothic Medium Cond" w:hAnsi="Franklin Gothic Medium Cond"/>
          <w:b/>
          <w:sz w:val="96"/>
          <w:szCs w:val="96"/>
        </w:rPr>
        <w:t>с.Чемское</w:t>
      </w:r>
    </w:p>
    <w:p w:rsidR="00C46BB8" w:rsidRDefault="00C46BB8" w:rsidP="00C46BB8">
      <w:pPr>
        <w:rPr>
          <w:rFonts w:ascii="Franklin Gothic Medium Cond" w:hAnsi="Franklin Gothic Medium Cond"/>
          <w:b/>
          <w:sz w:val="96"/>
          <w:szCs w:val="96"/>
        </w:rPr>
      </w:pPr>
    </w:p>
    <w:p w:rsidR="00C46BB8" w:rsidRDefault="00C46BB8" w:rsidP="00C46BB8">
      <w:pPr>
        <w:rPr>
          <w:rFonts w:ascii="Franklin Gothic Medium Cond" w:hAnsi="Franklin Gothic Medium Cond"/>
          <w:sz w:val="48"/>
          <w:szCs w:val="48"/>
        </w:rPr>
      </w:pPr>
    </w:p>
    <w:p w:rsidR="00C46BB8" w:rsidRDefault="00C46BB8" w:rsidP="00C46BB8">
      <w:pPr>
        <w:rPr>
          <w:rFonts w:ascii="Franklin Gothic Medium Cond" w:hAnsi="Franklin Gothic Medium Cond"/>
          <w:sz w:val="48"/>
          <w:szCs w:val="48"/>
        </w:rPr>
      </w:pPr>
    </w:p>
    <w:p w:rsidR="001D6836" w:rsidRPr="002F384A" w:rsidRDefault="001D6836" w:rsidP="002F384A">
      <w:pPr>
        <w:pStyle w:val="1"/>
      </w:pPr>
    </w:p>
    <w:p w:rsidR="007206D8" w:rsidRDefault="001D6836" w:rsidP="001D6836">
      <w:pPr>
        <w:pStyle w:val="a5"/>
        <w:spacing w:line="0" w:lineRule="atLeast"/>
        <w:jc w:val="left"/>
        <w:rPr>
          <w:rFonts w:ascii="Franklin Gothic Medium Cond" w:hAnsi="Franklin Gothic Medium Cond"/>
          <w:b w:val="0"/>
          <w:sz w:val="48"/>
          <w:szCs w:val="48"/>
        </w:rPr>
      </w:pPr>
      <w:r>
        <w:rPr>
          <w:rFonts w:ascii="Franklin Gothic Medium Cond" w:hAnsi="Franklin Gothic Medium Cond"/>
          <w:b w:val="0"/>
          <w:sz w:val="48"/>
          <w:szCs w:val="48"/>
        </w:rPr>
        <w:t xml:space="preserve">                                        </w:t>
      </w:r>
    </w:p>
    <w:p w:rsidR="003E2C40" w:rsidRDefault="003E2C40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A926EF" w:rsidRDefault="00A926EF" w:rsidP="003B6E9E">
      <w:pPr>
        <w:rPr>
          <w:sz w:val="28"/>
          <w:szCs w:val="28"/>
        </w:rPr>
      </w:pP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EBD">
        <w:rPr>
          <w:sz w:val="28"/>
          <w:szCs w:val="28"/>
        </w:rPr>
        <w:t xml:space="preserve">АДМИНИСТРАЦИЯ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EBD">
        <w:rPr>
          <w:sz w:val="28"/>
          <w:szCs w:val="28"/>
        </w:rPr>
        <w:t>ЧЕМСКОГО   СЕЛЬСОВЕТА</w:t>
      </w:r>
      <w:r w:rsidRPr="00C15EBD">
        <w:rPr>
          <w:sz w:val="28"/>
          <w:szCs w:val="28"/>
        </w:rPr>
        <w:br/>
        <w:t>ТОГУЧИНСКОГО РАЙОНА</w:t>
      </w:r>
      <w:r w:rsidRPr="00C15EBD">
        <w:rPr>
          <w:sz w:val="28"/>
          <w:szCs w:val="28"/>
        </w:rPr>
        <w:br/>
        <w:t>НОВОСИБИРСКОЙ ОБЛАСТИ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EBD">
        <w:rPr>
          <w:sz w:val="28"/>
          <w:szCs w:val="28"/>
        </w:rPr>
        <w:t>ПОСТАНОВЛЕНИЕ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09 .01.2017                                  с.  Чемское                                 № 02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EBD">
        <w:rPr>
          <w:sz w:val="28"/>
          <w:szCs w:val="28"/>
        </w:rPr>
        <w:t>О мероприятиях по организации закупок товаров, работ, услуг для обеспечения муниципальных нужд   Чемского  сельсовета Тогучинского района Новосибирской области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В соответствии с Федеральным законом от 06.04.2013года №44-ФЗ «О контрактной системе в сфере закупок  товаров, работ, услуг для обеспечения государственных и муниципальных нужд», Положением о контрактной службе администрации  Чемского  сельсовета Тогучинского района Новосибирской области, утверждённым постановлением №151  от 19.11.2014 года, администрация  Чемского сельсовета Тогучинского района Новосибирской области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>ПОСТАНОВЛЯЕТ: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        1.Для выполнения процедуры закупок товаров, работ, услуг для обеспечения государственных и муниципальных нужд  Чемского сельсовета Тогучинского района Новосибирской области  путем проведения открытого конкурса, конкурса с ограниченным участием, двухэтапного конкурса, аукциона в электронной форме</w:t>
      </w:r>
      <w:proofErr w:type="gramStart"/>
      <w:r w:rsidRPr="00C15EBD">
        <w:rPr>
          <w:sz w:val="28"/>
          <w:szCs w:val="28"/>
        </w:rPr>
        <w:t xml:space="preserve">  ,</w:t>
      </w:r>
      <w:proofErr w:type="gramEnd"/>
      <w:r w:rsidRPr="00C15EBD">
        <w:rPr>
          <w:sz w:val="28"/>
          <w:szCs w:val="28"/>
        </w:rPr>
        <w:t xml:space="preserve"> запроса котировок, запроса предложений создать постоянный коллегиальный орган- единую комиссию по организации процедуры закупок товаров, работ, услуг для обеспечения государственных и муниципальных нужд Чемского  сельсовета Тогучинского района Новосибирской области в следующем составе</w:t>
      </w:r>
      <w:proofErr w:type="gramStart"/>
      <w:r w:rsidRPr="00C15EBD">
        <w:rPr>
          <w:sz w:val="28"/>
          <w:szCs w:val="28"/>
        </w:rPr>
        <w:t xml:space="preserve"> :</w:t>
      </w:r>
      <w:proofErr w:type="gramEnd"/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b/>
          <w:sz w:val="28"/>
          <w:szCs w:val="28"/>
        </w:rPr>
        <w:t>Председатель комиссии</w:t>
      </w:r>
      <w:r w:rsidRPr="00C15EBD">
        <w:rPr>
          <w:sz w:val="28"/>
          <w:szCs w:val="28"/>
        </w:rPr>
        <w:t xml:space="preserve">: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Тарасов Сергей Михайлович       -  Глава Чемского   сельсовета                                                                                                               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b/>
          <w:sz w:val="28"/>
          <w:szCs w:val="28"/>
        </w:rPr>
        <w:t>Заместитель председателя комиссии</w:t>
      </w:r>
      <w:r w:rsidRPr="00C15EBD">
        <w:rPr>
          <w:sz w:val="28"/>
          <w:szCs w:val="28"/>
        </w:rPr>
        <w:t xml:space="preserve">: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Третьякова Галина Васильевна    – Специалист  администрации Чемского сельсовета                                                                                                                                          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b/>
          <w:sz w:val="28"/>
          <w:szCs w:val="28"/>
        </w:rPr>
        <w:t>Члены комиссии</w:t>
      </w:r>
      <w:r w:rsidRPr="00C15EBD">
        <w:rPr>
          <w:sz w:val="28"/>
          <w:szCs w:val="28"/>
        </w:rPr>
        <w:t xml:space="preserve">:                                    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Панова  Татьяна Владимировна   - Заместитель главы администрации Чемского сельсовета                                                                                                          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Худякова  Виктория Петровна       - специалист администрации  Чемского  сельсовета                                           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lastRenderedPageBreak/>
        <w:t xml:space="preserve">  Зайцева Галина Владимировна  -  Директор МКУК « Чемской  КДЦ»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 Поталетова Татьяна Александровна – Директор МУП « Чемское»                 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>Представитель заказчика -   руководитель (</w:t>
      </w:r>
      <w:proofErr w:type="spellStart"/>
      <w:r w:rsidRPr="00C15EBD">
        <w:rPr>
          <w:sz w:val="28"/>
          <w:szCs w:val="28"/>
        </w:rPr>
        <w:t>зам.руководителя</w:t>
      </w:r>
      <w:proofErr w:type="spellEnd"/>
      <w:r w:rsidRPr="00C15EBD">
        <w:rPr>
          <w:sz w:val="28"/>
          <w:szCs w:val="28"/>
        </w:rPr>
        <w:t>) заказчика.</w:t>
      </w:r>
    </w:p>
    <w:p w:rsidR="00C15EBD" w:rsidRPr="00C15EBD" w:rsidRDefault="00C15EBD" w:rsidP="00C15E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5EBD">
        <w:rPr>
          <w:sz w:val="28"/>
          <w:szCs w:val="28"/>
        </w:rPr>
        <w:t xml:space="preserve">         2.Уполномочить на определение поставщика (подрядчика, исполнителя) уполномоченный орган (администрация  Чемского  сельсовета) для муниципальных заказчиков.(согласно приложения 1.)</w:t>
      </w:r>
    </w:p>
    <w:p w:rsidR="00C15EBD" w:rsidRPr="00C15EBD" w:rsidRDefault="00C15EBD" w:rsidP="00C15EBD">
      <w:pPr>
        <w:rPr>
          <w:sz w:val="28"/>
          <w:szCs w:val="20"/>
        </w:rPr>
      </w:pPr>
      <w:r w:rsidRPr="00C15EBD">
        <w:rPr>
          <w:sz w:val="28"/>
          <w:szCs w:val="20"/>
        </w:rPr>
        <w:t xml:space="preserve">          3.Настоящее постановление вступает в силу с 01.01.2017 года.</w:t>
      </w:r>
    </w:p>
    <w:p w:rsidR="00C15EBD" w:rsidRPr="00C15EBD" w:rsidRDefault="00C15EBD" w:rsidP="00C15EBD">
      <w:pPr>
        <w:rPr>
          <w:sz w:val="28"/>
          <w:szCs w:val="20"/>
        </w:rPr>
      </w:pPr>
      <w:r w:rsidRPr="00C15EBD">
        <w:rPr>
          <w:sz w:val="28"/>
          <w:szCs w:val="20"/>
        </w:rPr>
        <w:t xml:space="preserve">          4. Контроль за исполнением настоящего постановления  оставляю за собой .</w:t>
      </w: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  <w:r w:rsidRPr="00C15EBD">
        <w:rPr>
          <w:sz w:val="28"/>
          <w:szCs w:val="20"/>
        </w:rPr>
        <w:t xml:space="preserve">Глава  Чемского  сельсовета                                            С.М.Тарасов </w:t>
      </w:r>
    </w:p>
    <w:p w:rsidR="00C15EBD" w:rsidRPr="00C15EBD" w:rsidRDefault="00C15EBD" w:rsidP="00C15EBD">
      <w:pPr>
        <w:rPr>
          <w:sz w:val="28"/>
          <w:szCs w:val="20"/>
        </w:rPr>
      </w:pPr>
      <w:r w:rsidRPr="00C15EBD">
        <w:rPr>
          <w:sz w:val="28"/>
          <w:szCs w:val="20"/>
        </w:rPr>
        <w:t>Тогучинского района</w:t>
      </w:r>
    </w:p>
    <w:p w:rsidR="00C15EBD" w:rsidRPr="00C15EBD" w:rsidRDefault="00C15EBD" w:rsidP="00C15EBD">
      <w:pPr>
        <w:rPr>
          <w:sz w:val="28"/>
          <w:szCs w:val="20"/>
        </w:rPr>
      </w:pPr>
      <w:r w:rsidRPr="00C15EBD">
        <w:rPr>
          <w:sz w:val="28"/>
          <w:szCs w:val="20"/>
        </w:rPr>
        <w:t xml:space="preserve">Новосибирской области                                           </w:t>
      </w: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C15EBD" w:rsidP="00C15EBD">
      <w:pPr>
        <w:rPr>
          <w:sz w:val="28"/>
          <w:szCs w:val="20"/>
        </w:rPr>
      </w:pPr>
    </w:p>
    <w:p w:rsidR="00C15EBD" w:rsidRPr="00C15EBD" w:rsidRDefault="003A5CF8" w:rsidP="00C15EBD">
      <w:r>
        <w:rPr>
          <w:sz w:val="28"/>
          <w:szCs w:val="20"/>
        </w:rPr>
        <w:lastRenderedPageBreak/>
        <w:t xml:space="preserve">                                                                                                 </w:t>
      </w:r>
      <w:r w:rsidR="00C15EBD" w:rsidRPr="00C15EBD">
        <w:t>Приложение №1</w:t>
      </w:r>
    </w:p>
    <w:p w:rsidR="00C15EBD" w:rsidRPr="00C15EBD" w:rsidRDefault="00C15EBD" w:rsidP="00C15EBD">
      <w:pPr>
        <w:jc w:val="right"/>
      </w:pPr>
      <w:r w:rsidRPr="00C15EBD">
        <w:t>К постановлению  администрации</w:t>
      </w:r>
    </w:p>
    <w:p w:rsidR="00C15EBD" w:rsidRPr="00C15EBD" w:rsidRDefault="00C15EBD" w:rsidP="00C15EBD">
      <w:pPr>
        <w:jc w:val="right"/>
      </w:pPr>
      <w:r w:rsidRPr="00C15EBD">
        <w:t>Чемского  сельсовета</w:t>
      </w:r>
    </w:p>
    <w:p w:rsidR="00C15EBD" w:rsidRPr="00C15EBD" w:rsidRDefault="00C15EBD" w:rsidP="00C15EBD">
      <w:pPr>
        <w:jc w:val="right"/>
      </w:pPr>
      <w:r w:rsidRPr="00C15EBD">
        <w:t>От 09.01.2017 №02</w:t>
      </w:r>
    </w:p>
    <w:p w:rsidR="00C15EBD" w:rsidRPr="00C15EBD" w:rsidRDefault="00C15EBD" w:rsidP="00C15EBD">
      <w:pPr>
        <w:jc w:val="right"/>
      </w:pPr>
    </w:p>
    <w:p w:rsidR="00C15EBD" w:rsidRPr="00C15EBD" w:rsidRDefault="00C15EBD" w:rsidP="00C15EB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06"/>
        <w:gridCol w:w="3848"/>
        <w:gridCol w:w="2038"/>
      </w:tblGrid>
      <w:tr w:rsidR="00C15EBD" w:rsidRPr="00C15EBD" w:rsidTr="001B4E3E">
        <w:tc>
          <w:tcPr>
            <w:tcW w:w="675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№</w:t>
            </w:r>
          </w:p>
        </w:tc>
        <w:tc>
          <w:tcPr>
            <w:tcW w:w="3402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Наименование учреждения</w:t>
            </w:r>
          </w:p>
        </w:tc>
        <w:tc>
          <w:tcPr>
            <w:tcW w:w="3969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Юридический адрес</w:t>
            </w:r>
          </w:p>
        </w:tc>
        <w:tc>
          <w:tcPr>
            <w:tcW w:w="2091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Номер телефона</w:t>
            </w:r>
          </w:p>
        </w:tc>
      </w:tr>
      <w:tr w:rsidR="00C15EBD" w:rsidRPr="00C15EBD" w:rsidTr="001B4E3E">
        <w:tc>
          <w:tcPr>
            <w:tcW w:w="675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1.</w:t>
            </w:r>
          </w:p>
        </w:tc>
        <w:tc>
          <w:tcPr>
            <w:tcW w:w="3402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МКУК  « Чемской» КДЦ»</w:t>
            </w:r>
          </w:p>
        </w:tc>
        <w:tc>
          <w:tcPr>
            <w:tcW w:w="3969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 xml:space="preserve">633444,  НСО Тогучинский район, село Чемское  </w:t>
            </w:r>
            <w:proofErr w:type="spellStart"/>
            <w:r w:rsidRPr="00C15EBD">
              <w:t>ул.Клубная</w:t>
            </w:r>
            <w:proofErr w:type="spellEnd"/>
            <w:r w:rsidRPr="00C15EBD">
              <w:t xml:space="preserve">  5  ,</w:t>
            </w:r>
          </w:p>
        </w:tc>
        <w:tc>
          <w:tcPr>
            <w:tcW w:w="2091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8-383-40-32-183</w:t>
            </w:r>
          </w:p>
        </w:tc>
      </w:tr>
      <w:tr w:rsidR="00C15EBD" w:rsidRPr="00C15EBD" w:rsidTr="001B4E3E">
        <w:tc>
          <w:tcPr>
            <w:tcW w:w="675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2.</w:t>
            </w:r>
          </w:p>
        </w:tc>
        <w:tc>
          <w:tcPr>
            <w:tcW w:w="3402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МУП «Чемское »</w:t>
            </w:r>
          </w:p>
        </w:tc>
        <w:tc>
          <w:tcPr>
            <w:tcW w:w="3969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 xml:space="preserve">633444,  НСО Тогучинский район, село Чемское  </w:t>
            </w:r>
            <w:proofErr w:type="spellStart"/>
            <w:r w:rsidRPr="00C15EBD">
              <w:t>ул.Центральная</w:t>
            </w:r>
            <w:proofErr w:type="spellEnd"/>
            <w:r w:rsidRPr="00C15EBD">
              <w:t xml:space="preserve"> ,28</w:t>
            </w:r>
          </w:p>
        </w:tc>
        <w:tc>
          <w:tcPr>
            <w:tcW w:w="2091" w:type="dxa"/>
            <w:shd w:val="clear" w:color="auto" w:fill="auto"/>
          </w:tcPr>
          <w:p w:rsidR="00C15EBD" w:rsidRPr="00C15EBD" w:rsidRDefault="00C15EBD" w:rsidP="00C15EBD">
            <w:pPr>
              <w:jc w:val="center"/>
            </w:pPr>
            <w:r w:rsidRPr="00C15EBD">
              <w:t>32-182</w:t>
            </w:r>
          </w:p>
        </w:tc>
      </w:tr>
    </w:tbl>
    <w:p w:rsidR="00C15EBD" w:rsidRPr="00C15EBD" w:rsidRDefault="00C15EBD" w:rsidP="00C15EBD">
      <w:pPr>
        <w:jc w:val="right"/>
      </w:pPr>
    </w:p>
    <w:p w:rsidR="00C15EBD" w:rsidRPr="00C15EBD" w:rsidRDefault="00C15EBD" w:rsidP="00C15EBD">
      <w:pPr>
        <w:jc w:val="center"/>
      </w:pPr>
    </w:p>
    <w:p w:rsidR="00A926EF" w:rsidRDefault="00A926EF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A26C0" w:rsidRDefault="00CA26C0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3A5CF8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       </w:t>
      </w:r>
    </w:p>
    <w:p w:rsidR="003A5CF8" w:rsidRDefault="003A5CF8" w:rsidP="00C15EBD">
      <w:pPr>
        <w:rPr>
          <w:sz w:val="28"/>
          <w:szCs w:val="28"/>
        </w:rPr>
      </w:pPr>
    </w:p>
    <w:p w:rsidR="003A5CF8" w:rsidRDefault="003A5CF8" w:rsidP="00C15EBD">
      <w:pPr>
        <w:rPr>
          <w:sz w:val="28"/>
          <w:szCs w:val="28"/>
        </w:rPr>
      </w:pPr>
    </w:p>
    <w:p w:rsidR="003A5CF8" w:rsidRDefault="003A5CF8" w:rsidP="00C15EBD">
      <w:pPr>
        <w:rPr>
          <w:sz w:val="28"/>
          <w:szCs w:val="28"/>
        </w:rPr>
      </w:pPr>
    </w:p>
    <w:p w:rsidR="003A5CF8" w:rsidRDefault="003A5CF8" w:rsidP="00C15EBD">
      <w:pPr>
        <w:rPr>
          <w:sz w:val="28"/>
          <w:szCs w:val="28"/>
        </w:rPr>
      </w:pPr>
    </w:p>
    <w:p w:rsidR="003A5CF8" w:rsidRDefault="003A5CF8" w:rsidP="00C15EBD">
      <w:pPr>
        <w:rPr>
          <w:sz w:val="28"/>
          <w:szCs w:val="28"/>
        </w:rPr>
      </w:pPr>
    </w:p>
    <w:p w:rsidR="00C15EBD" w:rsidRPr="00C15EBD" w:rsidRDefault="003A5CF8" w:rsidP="00C15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15EBD" w:rsidRPr="00C15EBD">
        <w:rPr>
          <w:sz w:val="28"/>
          <w:szCs w:val="28"/>
        </w:rPr>
        <w:t>АДМИНИСТРАЦИЯ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  ЧЕМСКОГО СЕЛЬСОВЕТА                                                                  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  ТОГУЧИНСКОГО РАЙОНА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НОВОСИБИРСКОЙ  ОБЛАСТИ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       ПОСТАНОВЛЕНИЕ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ind w:left="708"/>
        <w:rPr>
          <w:sz w:val="28"/>
          <w:szCs w:val="28"/>
        </w:rPr>
      </w:pPr>
      <w:r w:rsidRPr="00C15EBD">
        <w:rPr>
          <w:sz w:val="28"/>
          <w:szCs w:val="28"/>
        </w:rPr>
        <w:t xml:space="preserve">     10.01.2017                                                          №  03</w:t>
      </w:r>
    </w:p>
    <w:p w:rsidR="00C15EBD" w:rsidRPr="00C15EBD" w:rsidRDefault="00C15EBD" w:rsidP="00C15EBD">
      <w:pPr>
        <w:ind w:left="1770"/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с. Чемское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Об утверждении организаций, индивидуальных предпринимателей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уполномоченных выполнять функции поставщиков услуг в целях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реализации мер социальной поддержки по оплате жилья и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коммунальных услуг отдельных категорий граждан, проживающих на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территории Чемского сельсовета Тогучинского района на 2017    год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В соответствии с подпунктом 4 пункта 1 статьи 14 Федерального закона от 06.10.2003 №  131 – ФЗ «Об общих принципах организации местного самоуправления в Российской Федерации»  и Законами Новосибирской области  от 29.12.2004 № 253 – ОЗ «О мерах социальной поддержки отдельных категорий граждан, проживающих в Новосибирской области» от 13.04.2005 № 285 – ОЗ « 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 от 14.03.2005 № 274 «О предоставлении социальных гарантий лицам, имеющим почётное звание Российской Федерации, РСФСР или СССР, проживающим в Новосибирской области»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>ПОСТАНОВЛЯЕТ: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1. Определить организации (независимо от организационно- правовой формы собственности), индивидуальных предпринимателей, уполномоченные выполнять функции поставщиков твёрдого топлива, сжиженного газа.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1.1. По поставкам угля – открытое акционерное общество «Тогучинский  </w:t>
      </w:r>
      <w:proofErr w:type="spellStart"/>
      <w:r w:rsidRPr="00C15EBD">
        <w:rPr>
          <w:sz w:val="28"/>
          <w:szCs w:val="28"/>
        </w:rPr>
        <w:t>Гортоп</w:t>
      </w:r>
      <w:proofErr w:type="spellEnd"/>
      <w:r w:rsidRPr="00C15EBD">
        <w:rPr>
          <w:sz w:val="28"/>
          <w:szCs w:val="28"/>
        </w:rPr>
        <w:t>», общество  с ограниченной  ответственностью ООО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« Камень –Профи», ООО Основной капитал  « ИП Клюев  Денис  </w:t>
      </w:r>
      <w:proofErr w:type="spellStart"/>
      <w:r w:rsidRPr="00C15EBD">
        <w:rPr>
          <w:sz w:val="28"/>
          <w:szCs w:val="28"/>
        </w:rPr>
        <w:t>Дмитриевич»,ООО</w:t>
      </w:r>
      <w:proofErr w:type="spellEnd"/>
      <w:r w:rsidRPr="00C15EBD">
        <w:rPr>
          <w:sz w:val="28"/>
          <w:szCs w:val="28"/>
        </w:rPr>
        <w:t xml:space="preserve"> « Алтай –СУЭК» ОГРН 1142225000961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1.2.По поставке дров- ОАО «</w:t>
      </w:r>
      <w:proofErr w:type="spellStart"/>
      <w:r w:rsidRPr="00C15EBD">
        <w:rPr>
          <w:sz w:val="28"/>
          <w:szCs w:val="28"/>
        </w:rPr>
        <w:t>Мирновский</w:t>
      </w:r>
      <w:proofErr w:type="spellEnd"/>
      <w:r w:rsidRPr="00C15EBD">
        <w:rPr>
          <w:sz w:val="28"/>
          <w:szCs w:val="28"/>
        </w:rPr>
        <w:t xml:space="preserve">  </w:t>
      </w:r>
      <w:proofErr w:type="spellStart"/>
      <w:r w:rsidRPr="00C15EBD">
        <w:rPr>
          <w:sz w:val="28"/>
          <w:szCs w:val="28"/>
        </w:rPr>
        <w:t>лесхоз»,с.Чемское</w:t>
      </w:r>
      <w:proofErr w:type="spellEnd"/>
      <w:r w:rsidRPr="00C15EBD">
        <w:rPr>
          <w:sz w:val="28"/>
          <w:szCs w:val="28"/>
        </w:rPr>
        <w:t xml:space="preserve"> –индивидуальный  предприниматель  </w:t>
      </w:r>
      <w:proofErr w:type="spellStart"/>
      <w:r w:rsidRPr="00C15EBD">
        <w:rPr>
          <w:sz w:val="28"/>
          <w:szCs w:val="28"/>
        </w:rPr>
        <w:t>Цховребов</w:t>
      </w:r>
      <w:proofErr w:type="spellEnd"/>
      <w:r w:rsidRPr="00C15EBD">
        <w:rPr>
          <w:sz w:val="28"/>
          <w:szCs w:val="28"/>
        </w:rPr>
        <w:t xml:space="preserve">  </w:t>
      </w:r>
      <w:proofErr w:type="spellStart"/>
      <w:r w:rsidRPr="00C15EBD">
        <w:rPr>
          <w:sz w:val="28"/>
          <w:szCs w:val="28"/>
        </w:rPr>
        <w:t>Герсан</w:t>
      </w:r>
      <w:proofErr w:type="spellEnd"/>
      <w:r w:rsidRPr="00C15EBD">
        <w:rPr>
          <w:sz w:val="28"/>
          <w:szCs w:val="28"/>
        </w:rPr>
        <w:t xml:space="preserve">  Христофорович ,ИНН- 543808891673.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1.3. По поставкам  сжиженного  газа – общество с ограниченной ответственностью «</w:t>
      </w:r>
      <w:proofErr w:type="spellStart"/>
      <w:r w:rsidRPr="00C15EBD">
        <w:rPr>
          <w:sz w:val="28"/>
          <w:szCs w:val="28"/>
        </w:rPr>
        <w:t>Новосибирскоблгаз</w:t>
      </w:r>
      <w:proofErr w:type="spellEnd"/>
      <w:r w:rsidRPr="00C15EBD">
        <w:rPr>
          <w:sz w:val="28"/>
          <w:szCs w:val="28"/>
        </w:rPr>
        <w:t>».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1.4. Сбор  и вывоз ЖБО « МУП  Чемское»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2. Установить норму отпуска населению :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2.1. Уголь каменный марок </w:t>
      </w:r>
      <w:proofErr w:type="spellStart"/>
      <w:r w:rsidRPr="00C15EBD">
        <w:rPr>
          <w:sz w:val="28"/>
          <w:szCs w:val="28"/>
        </w:rPr>
        <w:t>Др</w:t>
      </w:r>
      <w:proofErr w:type="spellEnd"/>
      <w:r w:rsidRPr="00C15EBD">
        <w:rPr>
          <w:sz w:val="28"/>
          <w:szCs w:val="28"/>
        </w:rPr>
        <w:t xml:space="preserve">, </w:t>
      </w:r>
      <w:proofErr w:type="spellStart"/>
      <w:r w:rsidRPr="00C15EBD">
        <w:rPr>
          <w:sz w:val="28"/>
          <w:szCs w:val="28"/>
        </w:rPr>
        <w:t>ДГр</w:t>
      </w:r>
      <w:proofErr w:type="spellEnd"/>
      <w:r w:rsidRPr="00C15EBD">
        <w:rPr>
          <w:sz w:val="28"/>
          <w:szCs w:val="28"/>
        </w:rPr>
        <w:t xml:space="preserve">, </w:t>
      </w:r>
      <w:proofErr w:type="spellStart"/>
      <w:r w:rsidRPr="00C15EBD">
        <w:rPr>
          <w:sz w:val="28"/>
          <w:szCs w:val="28"/>
        </w:rPr>
        <w:t>Дпк</w:t>
      </w:r>
      <w:proofErr w:type="spellEnd"/>
      <w:r w:rsidRPr="00C15EBD">
        <w:rPr>
          <w:sz w:val="28"/>
          <w:szCs w:val="28"/>
        </w:rPr>
        <w:t xml:space="preserve">, </w:t>
      </w:r>
      <w:proofErr w:type="spellStart"/>
      <w:r w:rsidRPr="00C15EBD">
        <w:rPr>
          <w:sz w:val="28"/>
          <w:szCs w:val="28"/>
        </w:rPr>
        <w:t>Дпко</w:t>
      </w:r>
      <w:proofErr w:type="spellEnd"/>
      <w:r w:rsidRPr="00C15EBD">
        <w:rPr>
          <w:sz w:val="28"/>
          <w:szCs w:val="28"/>
        </w:rPr>
        <w:t xml:space="preserve"> – 80 килограмм на один квадратный метр общей площади жилого помещения , но не менее трёх тонн на домовладение;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2.2. Дрова – 2 кубических метра для растопки на домовладение, но не более 12 кубических метров для отопления без использования угля.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3. При определении размера стоимости услуги по дровам, их погрузки и доставки руководствоваться постановлением администрации Новосибирской области от 28.11. 2014 № 465 «О розничных ценах на дрова, реализуемых гражданам, управляющим организациям, товариществам собственников жилья, жилищным, жилищно-строительным или иным  специализированным потребительским кооперативам, созданных в целях удовлетворения потребностей гражданам в жилье».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4. При определении размера стоимости услуги по углю, его погрузки и доставки руководствоваться постановлением администрации Новосибирской области от 04.08.2014№ 314-п«О розничных ценах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жилье».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5. Контроль за исполнением данного постановления возложить на заместителя главы администрации Чемского сельсовета Панову Т.В.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Глава   Чемского сельсовета                                     С.М.Тарасов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Тогучинского  района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Новосибирской  области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                              </w:t>
      </w: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>Панова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>32-182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</w:t>
      </w:r>
    </w:p>
    <w:p w:rsidR="00C15EBD" w:rsidRPr="00C15EBD" w:rsidRDefault="00C15EBD" w:rsidP="00C15EBD">
      <w:pPr>
        <w:rPr>
          <w:sz w:val="28"/>
          <w:szCs w:val="28"/>
        </w:rPr>
      </w:pPr>
      <w:r w:rsidRPr="00C15EBD">
        <w:rPr>
          <w:sz w:val="28"/>
          <w:szCs w:val="28"/>
        </w:rPr>
        <w:t xml:space="preserve">   </w:t>
      </w:r>
    </w:p>
    <w:p w:rsidR="00FA1A29" w:rsidRDefault="00FA1A29" w:rsidP="00FA1A29">
      <w:pPr>
        <w:rPr>
          <w:sz w:val="28"/>
          <w:szCs w:val="28"/>
        </w:rPr>
      </w:pPr>
    </w:p>
    <w:p w:rsidR="00FA1A29" w:rsidRDefault="00FA1A29" w:rsidP="00FA1A29">
      <w:pPr>
        <w:rPr>
          <w:sz w:val="28"/>
          <w:szCs w:val="28"/>
        </w:rPr>
      </w:pPr>
    </w:p>
    <w:p w:rsidR="00FA1A29" w:rsidRDefault="00FA1A29" w:rsidP="00FA1A29">
      <w:pPr>
        <w:rPr>
          <w:sz w:val="28"/>
          <w:szCs w:val="28"/>
        </w:rPr>
      </w:pPr>
    </w:p>
    <w:p w:rsidR="00FA1A29" w:rsidRDefault="00FA1A29" w:rsidP="00FA1A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АДМИНИСТРАЦИЯ </w:t>
      </w:r>
    </w:p>
    <w:p w:rsidR="00FA1A29" w:rsidRDefault="00FA1A29" w:rsidP="00FA1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ЧЕМСКОГО  СЕЛЬСОВЕТА  </w:t>
      </w:r>
    </w:p>
    <w:p w:rsidR="00FA1A29" w:rsidRDefault="00FA1A29" w:rsidP="00FA1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ТОГУЧИНСКОГО   РАЙОНА</w:t>
      </w:r>
    </w:p>
    <w:p w:rsidR="00FA1A29" w:rsidRDefault="00FA1A29" w:rsidP="00FA1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</w:t>
      </w:r>
    </w:p>
    <w:p w:rsidR="00FA1A29" w:rsidRDefault="00FA1A29" w:rsidP="00FA1A29">
      <w:pPr>
        <w:rPr>
          <w:sz w:val="28"/>
          <w:szCs w:val="28"/>
        </w:rPr>
      </w:pPr>
    </w:p>
    <w:p w:rsidR="00FA1A29" w:rsidRDefault="00FA1A29" w:rsidP="00FA1A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A1A29" w:rsidRDefault="00FA1A29" w:rsidP="00FA1A29">
      <w:pPr>
        <w:pStyle w:val="afb"/>
        <w:jc w:val="center"/>
        <w:rPr>
          <w:sz w:val="28"/>
          <w:szCs w:val="28"/>
        </w:rPr>
      </w:pPr>
    </w:p>
    <w:p w:rsidR="00FA1A29" w:rsidRDefault="00FA1A29" w:rsidP="00FA1A29">
      <w:pPr>
        <w:rPr>
          <w:sz w:val="28"/>
          <w:szCs w:val="28"/>
        </w:rPr>
      </w:pPr>
      <w:r>
        <w:rPr>
          <w:sz w:val="28"/>
          <w:szCs w:val="28"/>
        </w:rPr>
        <w:t xml:space="preserve">11.01.2017                                       с.Чемское                                № 05                </w:t>
      </w:r>
    </w:p>
    <w:p w:rsidR="00FA1A29" w:rsidRDefault="00FA1A29" w:rsidP="00FA1A29">
      <w:pPr>
        <w:jc w:val="both"/>
        <w:rPr>
          <w:sz w:val="28"/>
          <w:szCs w:val="28"/>
        </w:rPr>
      </w:pPr>
    </w:p>
    <w:p w:rsidR="00FA1A29" w:rsidRDefault="00FA1A29" w:rsidP="00FA1A29">
      <w:pPr>
        <w:jc w:val="both"/>
        <w:rPr>
          <w:sz w:val="28"/>
          <w:szCs w:val="28"/>
        </w:rPr>
      </w:pPr>
    </w:p>
    <w:p w:rsidR="00FA1A29" w:rsidRDefault="00FA1A29" w:rsidP="00FA1A29">
      <w:pPr>
        <w:jc w:val="center"/>
        <w:rPr>
          <w:b/>
          <w:sz w:val="28"/>
          <w:szCs w:val="28"/>
        </w:rPr>
      </w:pPr>
    </w:p>
    <w:p w:rsidR="00FA1A29" w:rsidRDefault="00FA1A29" w:rsidP="00FA1A29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  бюджет Чемского </w:t>
      </w:r>
      <w:r>
        <w:rPr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 бюджеты бюджетной системы Российской Федерации», администрация Чемского сельсовета Тогучинского района Новосибирской области</w:t>
      </w:r>
    </w:p>
    <w:p w:rsidR="00FA1A29" w:rsidRDefault="00FA1A29" w:rsidP="00FA1A29">
      <w:pPr>
        <w:shd w:val="clear" w:color="auto" w:fill="FFFFFF"/>
        <w:spacing w:line="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ПОСТАНОВЛЯЕТ:</w:t>
      </w:r>
    </w:p>
    <w:p w:rsidR="00FA1A29" w:rsidRDefault="00FA1A29" w:rsidP="00FA1A2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          Утвердить Порядок принятия решений о признании безнадежной к взысканию задолженности по платежам в бюджет  Чемского  сельсовета Тогучинского района Новосибирской области   (приложению № 1).</w:t>
      </w:r>
    </w:p>
    <w:p w:rsidR="00FA1A29" w:rsidRDefault="00FA1A29" w:rsidP="00FA1A29">
      <w:pPr>
        <w:shd w:val="clear" w:color="auto" w:fill="FFFFFF"/>
        <w:spacing w:after="225"/>
        <w:ind w:right="7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 Утвердить состав комиссии  </w:t>
      </w:r>
      <w:r>
        <w:rPr>
          <w:bCs/>
          <w:sz w:val="28"/>
          <w:szCs w:val="28"/>
        </w:rPr>
        <w:t xml:space="preserve"> по поступлению и выбытию активов в целях подготовки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решений о признании безнадежной к взысканию задолженности по платежам</w:t>
      </w:r>
      <w:r>
        <w:rPr>
          <w:color w:val="000000"/>
          <w:sz w:val="28"/>
          <w:szCs w:val="28"/>
        </w:rPr>
        <w:t xml:space="preserve"> в бюджет Чемского  сельсовета Тогучинского района Новосибирской области (приложение № 2).</w:t>
      </w:r>
    </w:p>
    <w:p w:rsidR="00FA1A29" w:rsidRDefault="00FA1A29" w:rsidP="00FA1A2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Настоящее постановление вступает в силу со дня его официального опубликования  в периодическом печатном издании " Чемской Вестник ".</w:t>
      </w:r>
    </w:p>
    <w:p w:rsidR="00FA1A29" w:rsidRDefault="00FA1A29" w:rsidP="00FA1A2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A1A29" w:rsidRDefault="00FA1A29" w:rsidP="00FA1A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A1A29" w:rsidRDefault="00FA1A29" w:rsidP="00FA1A2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Чемского  сельсовета                                               С.М.Тарасов </w:t>
      </w:r>
    </w:p>
    <w:p w:rsidR="00FA1A29" w:rsidRDefault="00FA1A29" w:rsidP="00FA1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Тогучинского  района </w:t>
      </w:r>
    </w:p>
    <w:p w:rsidR="00FA1A29" w:rsidRDefault="00FA1A29" w:rsidP="00FA1A2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</w:t>
      </w:r>
      <w:r>
        <w:rPr>
          <w:sz w:val="28"/>
          <w:szCs w:val="28"/>
        </w:rPr>
        <w:t xml:space="preserve"> </w:t>
      </w:r>
    </w:p>
    <w:p w:rsidR="00FA1A29" w:rsidRDefault="00FA1A29" w:rsidP="00FA1A29">
      <w:pPr>
        <w:shd w:val="clear" w:color="auto" w:fill="FFFFFF"/>
        <w:spacing w:after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290" w:type="dxa"/>
        <w:tblInd w:w="-453" w:type="dxa"/>
        <w:tblLook w:val="04A0" w:firstRow="1" w:lastRow="0" w:firstColumn="1" w:lastColumn="0" w:noHBand="0" w:noVBand="1"/>
      </w:tblPr>
      <w:tblGrid>
        <w:gridCol w:w="2355"/>
        <w:gridCol w:w="7935"/>
      </w:tblGrid>
      <w:tr w:rsidR="00FA1A29" w:rsidTr="00FA1A29">
        <w:trPr>
          <w:trHeight w:val="4200"/>
        </w:trPr>
        <w:tc>
          <w:tcPr>
            <w:tcW w:w="2355" w:type="dxa"/>
          </w:tcPr>
          <w:p w:rsidR="00FA1A29" w:rsidRDefault="00FA1A29">
            <w:pPr>
              <w:shd w:val="clear" w:color="auto" w:fill="FFFFFF"/>
              <w:spacing w:after="225"/>
              <w:jc w:val="both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935" w:type="dxa"/>
          </w:tcPr>
          <w:p w:rsidR="00FA1A29" w:rsidRDefault="00FA1A29">
            <w:pPr>
              <w:shd w:val="clear" w:color="auto" w:fill="FFFFFF"/>
              <w:spacing w:after="225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Приложение № 1</w:t>
            </w:r>
          </w:p>
          <w:p w:rsidR="00FA1A29" w:rsidRDefault="00FA1A29">
            <w:pPr>
              <w:shd w:val="clear" w:color="auto" w:fill="FFFFFF"/>
              <w:ind w:left="17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 Утвержден</w:t>
            </w:r>
          </w:p>
          <w:p w:rsidR="00FA1A29" w:rsidRDefault="00FA1A29">
            <w:pPr>
              <w:shd w:val="clear" w:color="auto" w:fill="FFFFFF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FA1A29" w:rsidRDefault="00FA1A29">
            <w:pPr>
              <w:shd w:val="clear" w:color="auto" w:fill="FFFFFF"/>
              <w:ind w:left="17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Чемского сельсовета Тогучинского района                                                                              Новосибирской области      </w:t>
            </w:r>
          </w:p>
          <w:p w:rsidR="00FA1A29" w:rsidRDefault="00FA1A29">
            <w:pPr>
              <w:shd w:val="clear" w:color="auto" w:fill="FFFFFF"/>
              <w:ind w:left="17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11.01.2017  года №  05</w:t>
            </w:r>
          </w:p>
          <w:p w:rsidR="00FA1A29" w:rsidRDefault="00FA1A29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A1A29" w:rsidRDefault="00FA1A29" w:rsidP="00FA1A29">
      <w:pPr>
        <w:shd w:val="clear" w:color="auto" w:fill="FFFFFF"/>
        <w:spacing w:after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 </w:t>
      </w:r>
    </w:p>
    <w:p w:rsidR="00FA1A29" w:rsidRDefault="00FA1A29" w:rsidP="00FA1A2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</w:t>
      </w:r>
    </w:p>
    <w:p w:rsidR="00FA1A29" w:rsidRDefault="00FA1A29" w:rsidP="00FA1A2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color w:val="000000"/>
          <w:sz w:val="28"/>
          <w:szCs w:val="28"/>
        </w:rPr>
        <w:t xml:space="preserve"> Чемского  сельсовета Тогучинского района Новосибирской области </w:t>
      </w:r>
    </w:p>
    <w:p w:rsidR="00FA1A29" w:rsidRDefault="00FA1A29" w:rsidP="00FA1A2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A1A29" w:rsidRDefault="00FA1A29" w:rsidP="00FA1A29">
      <w:pPr>
        <w:shd w:val="clear" w:color="auto" w:fill="FFFFFF"/>
        <w:spacing w:before="1"/>
        <w:ind w:right="1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  Настоящий Порядок определяет основания и процедуру признания безнадежной к взысканию задолженности по платежам в бюджет  Чемского  сельсовета Тогучинского района Новосибирской области (далее – местный бюджет).</w:t>
      </w:r>
    </w:p>
    <w:p w:rsidR="00FA1A29" w:rsidRDefault="00FA1A29" w:rsidP="00FA1A29">
      <w:pPr>
        <w:shd w:val="clear" w:color="auto" w:fill="FFFFFF"/>
        <w:ind w:right="10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FA1A29" w:rsidRDefault="00FA1A29" w:rsidP="00FA1A29">
      <w:pPr>
        <w:shd w:val="clear" w:color="auto" w:fill="FFFFFF"/>
        <w:ind w:right="1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9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 </w:t>
      </w:r>
      <w:hyperlink r:id="rId10" w:history="1">
        <w:r>
          <w:rPr>
            <w:rStyle w:val="a7"/>
            <w:sz w:val="28"/>
            <w:szCs w:val="28"/>
          </w:rPr>
          <w:t>пунктами 3</w:t>
        </w:r>
      </w:hyperlink>
      <w:r>
        <w:rPr>
          <w:color w:val="000000"/>
          <w:sz w:val="28"/>
          <w:szCs w:val="28"/>
        </w:rPr>
        <w:t> и </w:t>
      </w:r>
      <w:hyperlink r:id="rId11" w:history="1">
        <w:r>
          <w:rPr>
            <w:rStyle w:val="a7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>
        <w:rPr>
          <w:color w:val="000000"/>
          <w:sz w:val="28"/>
          <w:szCs w:val="28"/>
          <w:shd w:val="clear" w:color="auto" w:fill="FFFFFF"/>
        </w:rPr>
        <w:t>Истечения установленного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hyperlink r:id="rId12" w:anchor="/document/12125267/entry/319" w:history="1">
        <w:r>
          <w:rPr>
            <w:rStyle w:val="a7"/>
            <w:color w:val="000000"/>
            <w:sz w:val="28"/>
            <w:szCs w:val="28"/>
            <w:shd w:val="clear" w:color="auto" w:fill="FFFFFF"/>
          </w:rPr>
          <w:t>Кодексом</w:t>
        </w:r>
      </w:hyperlink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:rsidR="00FA1A29" w:rsidRDefault="00FA1A29" w:rsidP="00FA1A29">
      <w:pPr>
        <w:shd w:val="clear" w:color="auto" w:fill="FFFFFF"/>
        <w:spacing w:after="22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 Подтверждающими документами для признания безнадежной к взысканию задолженности являются: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выписки из бюджетной отчетности  администрации  Чемского сельсовета Тогучинского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справки о принятых мерах по обеспечению взыскания задолженности по платежам в бюджет;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FA1A29" w:rsidRDefault="00FA1A29" w:rsidP="00FA1A29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>
        <w:rPr>
          <w:rStyle w:val="apple-converted-space"/>
          <w:color w:val="000000"/>
          <w:szCs w:val="28"/>
        </w:rPr>
        <w:t> </w:t>
      </w:r>
      <w:hyperlink r:id="rId13" w:anchor="/document/12156199/entry/46013" w:history="1">
        <w:r>
          <w:rPr>
            <w:rStyle w:val="a7"/>
            <w:color w:val="000000"/>
            <w:sz w:val="28"/>
            <w:szCs w:val="28"/>
          </w:rPr>
          <w:t>пунктами 3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Cs w:val="28"/>
        </w:rPr>
        <w:t> </w:t>
      </w:r>
      <w:hyperlink r:id="rId14" w:anchor="/document/12156199/entry/46014" w:history="1">
        <w:r>
          <w:rPr>
            <w:rStyle w:val="a7"/>
            <w:color w:val="000000"/>
            <w:sz w:val="28"/>
            <w:szCs w:val="28"/>
          </w:rPr>
          <w:t>4 части 1 статьи 46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Федерального закона N 229-ФЗ.</w:t>
      </w:r>
    </w:p>
    <w:p w:rsidR="00FA1A29" w:rsidRDefault="00FA1A29" w:rsidP="00FA1A29">
      <w:pPr>
        <w:shd w:val="clear" w:color="auto" w:fill="FFFFFF"/>
        <w:spacing w:before="47"/>
        <w:ind w:right="10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Состав Комиссии утверждается постановлением администрации.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проводит заседания по мере необходимости.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на заседания Комиссии приглашаются материально ответственные лица.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признать задолженность по платежам в бюджет безнадежной к взысканию;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отказать в признании задолженности по платежам в бюджет безнадежной к взысканию.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полное наименование организации (фамилия, имя, отчество (последнее - при наличии) физического лица;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код</w:t>
      </w:r>
      <w:r>
        <w:rPr>
          <w:rStyle w:val="apple-converted-space"/>
          <w:color w:val="000000"/>
          <w:szCs w:val="28"/>
        </w:rPr>
        <w:t> </w:t>
      </w:r>
      <w:hyperlink r:id="rId15" w:anchor="/document/70408460/entry/1000" w:history="1">
        <w:r>
          <w:rPr>
            <w:rStyle w:val="a7"/>
            <w:color w:val="000000"/>
            <w:sz w:val="28"/>
            <w:szCs w:val="28"/>
          </w:rPr>
          <w:t>классификации доходов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бюджетов Российской Федерации, по которому учитывается задолженность по платежам в бюджет, его наименование;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сумма задолженности по платежам в бюджет;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подписи членов Комиссии.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Оформленный Комиссией акт о признании безнадежной к взысканию задолженности по платежам в бюджет утверждается Главой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Чемского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Тогучинского района Новосибирской области.</w:t>
      </w:r>
    </w:p>
    <w:p w:rsidR="00FA1A29" w:rsidRDefault="00FA1A29" w:rsidP="00FA1A2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Положения настоящего Порядка не распространяются на платежи, установленные</w:t>
      </w:r>
      <w:r>
        <w:rPr>
          <w:rStyle w:val="apple-converted-space"/>
          <w:color w:val="000000"/>
          <w:szCs w:val="28"/>
        </w:rPr>
        <w:t> </w:t>
      </w:r>
      <w:hyperlink r:id="rId16" w:anchor="/document/10900200/entry/1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 о налогах и сборах,</w:t>
      </w:r>
      <w:r>
        <w:rPr>
          <w:rStyle w:val="apple-converted-space"/>
          <w:color w:val="000000"/>
          <w:szCs w:val="28"/>
        </w:rPr>
        <w:t> </w:t>
      </w:r>
      <w:hyperlink r:id="rId17" w:anchor="/document/12168559/entry/0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 о страховых взносах,</w:t>
      </w:r>
      <w:r>
        <w:rPr>
          <w:rStyle w:val="apple-converted-space"/>
          <w:color w:val="000000"/>
          <w:szCs w:val="28"/>
        </w:rPr>
        <w:t> </w:t>
      </w:r>
      <w:hyperlink r:id="rId18" w:anchor="/document/12171455/entry/3" w:history="1">
        <w:r>
          <w:rPr>
            <w:rStyle w:val="a7"/>
            <w:color w:val="000000"/>
            <w:sz w:val="28"/>
            <w:szCs w:val="28"/>
          </w:rPr>
          <w:t>таможенным законодательством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Таможенного союза и</w:t>
      </w:r>
      <w:r>
        <w:rPr>
          <w:rStyle w:val="apple-converted-space"/>
          <w:color w:val="000000"/>
          <w:szCs w:val="28"/>
        </w:rPr>
        <w:t> </w:t>
      </w:r>
      <w:hyperlink r:id="rId19" w:anchor="/document/12180625/entry/4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 о таможенном деле.</w:t>
      </w:r>
    </w:p>
    <w:p w:rsidR="00FA1A29" w:rsidRDefault="00FA1A29" w:rsidP="00FA1A29">
      <w:pPr>
        <w:shd w:val="clear" w:color="auto" w:fill="FFFFFF"/>
        <w:ind w:right="106" w:firstLine="567"/>
        <w:jc w:val="both"/>
        <w:rPr>
          <w:color w:val="000000"/>
          <w:sz w:val="28"/>
          <w:szCs w:val="28"/>
        </w:rPr>
      </w:pPr>
    </w:p>
    <w:p w:rsidR="003A5CF8" w:rsidRDefault="003A5CF8" w:rsidP="00FA1A29">
      <w:pPr>
        <w:ind w:left="6237"/>
        <w:jc w:val="right"/>
        <w:rPr>
          <w:bCs/>
        </w:rPr>
      </w:pPr>
    </w:p>
    <w:p w:rsidR="003A5CF8" w:rsidRDefault="003A5CF8" w:rsidP="00FA1A29">
      <w:pPr>
        <w:ind w:left="6237"/>
        <w:jc w:val="right"/>
        <w:rPr>
          <w:bCs/>
        </w:rPr>
      </w:pPr>
    </w:p>
    <w:p w:rsidR="003A5CF8" w:rsidRDefault="003A5CF8" w:rsidP="00FA1A29">
      <w:pPr>
        <w:ind w:left="6237"/>
        <w:jc w:val="right"/>
        <w:rPr>
          <w:bCs/>
        </w:rPr>
      </w:pPr>
    </w:p>
    <w:p w:rsidR="003A5CF8" w:rsidRDefault="003A5CF8" w:rsidP="00FA1A29">
      <w:pPr>
        <w:ind w:left="6237"/>
        <w:jc w:val="right"/>
        <w:rPr>
          <w:bCs/>
        </w:rPr>
      </w:pPr>
    </w:p>
    <w:p w:rsidR="00FA1A29" w:rsidRDefault="00FA1A29" w:rsidP="00FA1A29">
      <w:pPr>
        <w:ind w:left="6237"/>
        <w:jc w:val="right"/>
        <w:rPr>
          <w:rFonts w:eastAsia="Calibri"/>
          <w:bCs/>
          <w:lang w:eastAsia="en-US"/>
        </w:rPr>
      </w:pPr>
      <w:r>
        <w:rPr>
          <w:bCs/>
        </w:rPr>
        <w:lastRenderedPageBreak/>
        <w:t>Приложение № 1</w:t>
      </w:r>
    </w:p>
    <w:p w:rsidR="00FA1A29" w:rsidRDefault="00FA1A29" w:rsidP="00FA1A29">
      <w:pPr>
        <w:ind w:left="5103"/>
        <w:jc w:val="right"/>
        <w:rPr>
          <w:color w:val="000000"/>
        </w:rPr>
      </w:pPr>
      <w:r>
        <w:rPr>
          <w:bCs/>
          <w:color w:val="000000"/>
        </w:rPr>
        <w:t xml:space="preserve">к Порядку принятия решения о признании безнадежной к взысканию задолженности по платежам в  бюджет </w:t>
      </w:r>
      <w:r>
        <w:rPr>
          <w:color w:val="000000"/>
        </w:rPr>
        <w:t>Чемского  сельсовета Тогучинского района Новосибирской о</w:t>
      </w:r>
    </w:p>
    <w:p w:rsidR="00FA1A29" w:rsidRDefault="00FA1A29" w:rsidP="00FA1A29">
      <w:pPr>
        <w:ind w:left="5103"/>
        <w:jc w:val="right"/>
        <w:rPr>
          <w:color w:val="000000"/>
        </w:rPr>
      </w:pPr>
      <w:r>
        <w:rPr>
          <w:bCs/>
        </w:rPr>
        <w:t>УТВЕРЖДАЮ</w:t>
      </w:r>
    </w:p>
    <w:p w:rsidR="00FA1A29" w:rsidRDefault="00FA1A29" w:rsidP="00FA1A29">
      <w:pPr>
        <w:ind w:left="6237"/>
        <w:jc w:val="right"/>
        <w:rPr>
          <w:rFonts w:eastAsia="Calibri"/>
          <w:bCs/>
          <w:lang w:eastAsia="en-US"/>
        </w:rPr>
      </w:pPr>
      <w:r>
        <w:rPr>
          <w:bCs/>
        </w:rPr>
        <w:t xml:space="preserve">Глава  Чемского сельсовета </w:t>
      </w:r>
    </w:p>
    <w:p w:rsidR="00FA1A29" w:rsidRDefault="00FA1A29" w:rsidP="00FA1A29">
      <w:pPr>
        <w:ind w:left="6237"/>
        <w:jc w:val="right"/>
        <w:rPr>
          <w:bCs/>
        </w:rPr>
      </w:pPr>
      <w:r>
        <w:rPr>
          <w:bCs/>
        </w:rPr>
        <w:t>Тогучинского района Новосибирской области</w:t>
      </w:r>
    </w:p>
    <w:p w:rsidR="00FA1A29" w:rsidRDefault="00FA1A29" w:rsidP="00FA1A29">
      <w:pPr>
        <w:ind w:left="6237"/>
        <w:rPr>
          <w:bCs/>
        </w:rPr>
      </w:pPr>
      <w:r>
        <w:rPr>
          <w:bCs/>
        </w:rPr>
        <w:t xml:space="preserve">Тарасов Сергей  Михайлович </w:t>
      </w:r>
    </w:p>
    <w:p w:rsidR="00FA1A29" w:rsidRDefault="00FA1A29" w:rsidP="00FA1A29">
      <w:pPr>
        <w:jc w:val="center"/>
        <w:rPr>
          <w:rFonts w:ascii="Calibri" w:hAnsi="Calibri"/>
          <w:bCs/>
          <w:sz w:val="22"/>
          <w:szCs w:val="22"/>
        </w:rPr>
      </w:pPr>
    </w:p>
    <w:p w:rsidR="00FA1A29" w:rsidRDefault="00FA1A29" w:rsidP="00FA1A29">
      <w:pPr>
        <w:jc w:val="center"/>
        <w:rPr>
          <w:bCs/>
        </w:rPr>
      </w:pPr>
    </w:p>
    <w:p w:rsidR="00FA1A29" w:rsidRDefault="00FA1A29" w:rsidP="00FA1A29">
      <w:pPr>
        <w:jc w:val="center"/>
        <w:rPr>
          <w:bCs/>
        </w:rPr>
      </w:pPr>
    </w:p>
    <w:p w:rsidR="00FA1A29" w:rsidRDefault="00FA1A29" w:rsidP="00FA1A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 w:rsidR="00FA1A29" w:rsidRDefault="00FA1A29" w:rsidP="00FA1A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безнадежной к взысканию задолженности по платежам в бюджет Чемского </w:t>
      </w:r>
      <w:r>
        <w:rPr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FA1A29" w:rsidRDefault="00FA1A29" w:rsidP="00FA1A29">
      <w:pPr>
        <w:jc w:val="center"/>
        <w:rPr>
          <w:bCs/>
          <w:sz w:val="28"/>
          <w:szCs w:val="28"/>
        </w:rPr>
      </w:pPr>
    </w:p>
    <w:p w:rsidR="00FA1A29" w:rsidRDefault="00FA1A29" w:rsidP="00FA1A29">
      <w:pPr>
        <w:jc w:val="center"/>
        <w:rPr>
          <w:bCs/>
          <w:sz w:val="28"/>
          <w:szCs w:val="28"/>
        </w:rPr>
      </w:pPr>
    </w:p>
    <w:p w:rsidR="00FA1A29" w:rsidRDefault="00FA1A29" w:rsidP="00FA1A2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«_____»___________20____г.                                                                     №____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FA1A29" w:rsidRDefault="00FA1A29" w:rsidP="00FA1A29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(полное наименование организации, фамилия, имя, отчество физического лица)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________________________________________________________________________________                 </w:t>
      </w:r>
    </w:p>
    <w:p w:rsidR="00FA1A29" w:rsidRDefault="00FA1A29" w:rsidP="00FA1A2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(ИНН,ОГРН,КПП)</w:t>
      </w:r>
    </w:p>
    <w:p w:rsidR="00FA1A29" w:rsidRDefault="00FA1A29" w:rsidP="00FA1A29">
      <w:pPr>
        <w:jc w:val="center"/>
        <w:rPr>
          <w:bCs/>
          <w:sz w:val="28"/>
          <w:szCs w:val="28"/>
        </w:rPr>
      </w:pP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платеже, по которому возникла задолженность</w:t>
      </w:r>
    </w:p>
    <w:p w:rsidR="00FA1A29" w:rsidRDefault="00FA1A29" w:rsidP="00FA1A29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</w:t>
      </w:r>
    </w:p>
    <w:p w:rsidR="00FA1A29" w:rsidRDefault="00FA1A29" w:rsidP="00FA1A2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(КДБ и его полное наименование)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задолженности _____________________________ рублей __________копеек,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числе: основной долг- ________________________  рублей __________ копеек,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пени - ___________________________________________ рублей ___________ копеек,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штрафы - ________________________________________ рублей ____________ копеек, </w:t>
      </w:r>
    </w:p>
    <w:p w:rsidR="00FA1A29" w:rsidRDefault="00FA1A29" w:rsidP="00FA1A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____________________________________________________________________</w:t>
      </w:r>
    </w:p>
    <w:p w:rsidR="00FA1A29" w:rsidRDefault="00FA1A29" w:rsidP="00FA1A2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(указываются конкретные документы с указанием реквизитов)</w:t>
      </w:r>
    </w:p>
    <w:p w:rsidR="00FA1A29" w:rsidRDefault="00FA1A29" w:rsidP="00FA1A29">
      <w:pPr>
        <w:jc w:val="center"/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«______»________________20_____г.</w:t>
      </w: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/___________________/ ______________________</w:t>
      </w: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подпись                                                 (Ф.И.О.)</w:t>
      </w: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 комиссии /___________ _/  ____________</w:t>
      </w: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подпись                                                 (Ф.И.О.)</w:t>
      </w: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 /________________/ _______________________________</w:t>
      </w: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подпись                          (Ф.И.О.)</w:t>
      </w: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/________________/ _______________________________</w:t>
      </w:r>
    </w:p>
    <w:p w:rsidR="00FA1A29" w:rsidRDefault="00FA1A29" w:rsidP="00FA1A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подпись                          (Ф.И.О.)</w:t>
      </w: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rPr>
          <w:bCs/>
          <w:sz w:val="28"/>
          <w:szCs w:val="28"/>
        </w:rPr>
      </w:pPr>
    </w:p>
    <w:p w:rsidR="00FA1A29" w:rsidRDefault="00FA1A29" w:rsidP="00FA1A29">
      <w:pPr>
        <w:shd w:val="clear" w:color="auto" w:fill="FFFFFF"/>
        <w:ind w:right="76" w:firstLine="55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10290" w:type="dxa"/>
        <w:tblInd w:w="-453" w:type="dxa"/>
        <w:tblLook w:val="04A0" w:firstRow="1" w:lastRow="0" w:firstColumn="1" w:lastColumn="0" w:noHBand="0" w:noVBand="1"/>
      </w:tblPr>
      <w:tblGrid>
        <w:gridCol w:w="10290"/>
      </w:tblGrid>
      <w:tr w:rsidR="00FA1A29" w:rsidTr="00FA1A29">
        <w:trPr>
          <w:trHeight w:val="4200"/>
        </w:trPr>
        <w:tc>
          <w:tcPr>
            <w:tcW w:w="7935" w:type="dxa"/>
          </w:tcPr>
          <w:p w:rsidR="00FA1A29" w:rsidRDefault="00FA1A29">
            <w:pPr>
              <w:shd w:val="clear" w:color="auto" w:fill="FFFFFF"/>
              <w:spacing w:after="225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</w:p>
          <w:p w:rsidR="00FA1A29" w:rsidRDefault="00FA1A29" w:rsidP="00FA1A29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Приложение № 2</w:t>
            </w:r>
          </w:p>
          <w:p w:rsidR="00FA1A29" w:rsidRDefault="00FA1A29">
            <w:pPr>
              <w:shd w:val="clear" w:color="auto" w:fill="FFFFFF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Утвержден</w:t>
            </w:r>
          </w:p>
          <w:p w:rsidR="00FA1A29" w:rsidRDefault="00FA1A29">
            <w:pPr>
              <w:shd w:val="clear" w:color="auto" w:fill="FFFFFF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FA1A29" w:rsidRDefault="00FA1A29">
            <w:pPr>
              <w:shd w:val="clear" w:color="auto" w:fill="FFFFFF"/>
              <w:ind w:left="17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Чемского  сельсовета Тогучинского района                                                                              Новосибирской области      </w:t>
            </w:r>
          </w:p>
          <w:p w:rsidR="00FA1A29" w:rsidRDefault="00FA1A29">
            <w:pPr>
              <w:shd w:val="clear" w:color="auto" w:fill="FFFFFF"/>
              <w:ind w:left="17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от 11.01.2017  года № 05 </w:t>
            </w:r>
          </w:p>
          <w:p w:rsidR="00FA1A29" w:rsidRDefault="00FA1A29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A1A29" w:rsidRDefault="00FA1A29" w:rsidP="00FA1A29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</w:t>
      </w:r>
      <w:r>
        <w:rPr>
          <w:bCs/>
          <w:sz w:val="28"/>
          <w:szCs w:val="28"/>
        </w:rPr>
        <w:t>Состав</w:t>
      </w:r>
    </w:p>
    <w:p w:rsidR="00FA1A29" w:rsidRDefault="00FA1A29" w:rsidP="00FA1A29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комиссии по поступлению и выбытию активов в целях подготовки</w:t>
      </w:r>
    </w:p>
    <w:p w:rsidR="00FA1A29" w:rsidRDefault="00FA1A29" w:rsidP="00FA1A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решений о признании безнадежной к взысканию задолженности по платежам</w:t>
      </w:r>
    </w:p>
    <w:p w:rsidR="00FA1A29" w:rsidRDefault="00FA1A29" w:rsidP="00FA1A2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бюджет  Чемского  сельсовета Тогучинского района Новосибирской области</w:t>
      </w:r>
    </w:p>
    <w:p w:rsidR="00FA1A29" w:rsidRDefault="00FA1A29" w:rsidP="00FA1A2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FA1A29" w:rsidTr="00FA1A29">
        <w:tc>
          <w:tcPr>
            <w:tcW w:w="4503" w:type="dxa"/>
            <w:hideMark/>
          </w:tcPr>
          <w:p w:rsidR="00FA1A29" w:rsidRDefault="00FA1A29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Тарасов  Сергей  Михайлович </w:t>
            </w:r>
          </w:p>
        </w:tc>
        <w:tc>
          <w:tcPr>
            <w:tcW w:w="5244" w:type="dxa"/>
          </w:tcPr>
          <w:p w:rsidR="00FA1A29" w:rsidRDefault="00FA1A2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- Глава Чемского сельсовета Тогучинского района Новосибирской области, председатель комиссии;</w:t>
            </w:r>
          </w:p>
          <w:p w:rsidR="00FA1A29" w:rsidRDefault="00FA1A2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A1A29" w:rsidTr="00FA1A29">
        <w:tc>
          <w:tcPr>
            <w:tcW w:w="4503" w:type="dxa"/>
            <w:hideMark/>
          </w:tcPr>
          <w:p w:rsidR="00FA1A29" w:rsidRDefault="00FA1A29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Панова Татьяна Владимировна </w:t>
            </w:r>
          </w:p>
        </w:tc>
        <w:tc>
          <w:tcPr>
            <w:tcW w:w="5244" w:type="dxa"/>
          </w:tcPr>
          <w:p w:rsidR="00FA1A29" w:rsidRDefault="00FA1A2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- заместитель главы администрации  Чемского сельсовета Тогучинского района Новосибирской области, заместитель председателя комиссии;</w:t>
            </w:r>
          </w:p>
          <w:p w:rsidR="00FA1A29" w:rsidRDefault="00FA1A2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A1A29" w:rsidTr="00FA1A29">
        <w:tc>
          <w:tcPr>
            <w:tcW w:w="4503" w:type="dxa"/>
            <w:hideMark/>
          </w:tcPr>
          <w:p w:rsidR="00FA1A29" w:rsidRDefault="00FA1A29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Третьякова  Галина Васильевна </w:t>
            </w:r>
          </w:p>
        </w:tc>
        <w:tc>
          <w:tcPr>
            <w:tcW w:w="5244" w:type="dxa"/>
          </w:tcPr>
          <w:p w:rsidR="00FA1A29" w:rsidRDefault="00FA1A2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-   специалист администрации Чемского сельсовета ;</w:t>
            </w:r>
          </w:p>
          <w:p w:rsidR="00FA1A29" w:rsidRDefault="00FA1A2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A1A29" w:rsidTr="00FA1A29">
        <w:tc>
          <w:tcPr>
            <w:tcW w:w="4503" w:type="dxa"/>
            <w:hideMark/>
          </w:tcPr>
          <w:p w:rsidR="00FA1A29" w:rsidRDefault="00FA1A29">
            <w:pPr>
              <w:spacing w:after="200"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Поталетова  Татьяна Александровна </w:t>
            </w:r>
          </w:p>
        </w:tc>
        <w:tc>
          <w:tcPr>
            <w:tcW w:w="5244" w:type="dxa"/>
            <w:hideMark/>
          </w:tcPr>
          <w:p w:rsidR="00FA1A29" w:rsidRDefault="00FA1A29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- специалист  администрации Чемского сельсовета ,.</w:t>
            </w:r>
          </w:p>
        </w:tc>
      </w:tr>
    </w:tbl>
    <w:p w:rsidR="00FA1A29" w:rsidRDefault="00FA1A29" w:rsidP="00FA1A29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A1A29" w:rsidRDefault="00FA1A29" w:rsidP="00FA1A29">
      <w:pPr>
        <w:rPr>
          <w:color w:val="000000"/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C15EBD" w:rsidRDefault="00C15EBD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АДМИНИСТРАЦИЯ</w:t>
      </w:r>
    </w:p>
    <w:p w:rsidR="00070E10" w:rsidRDefault="00070E10" w:rsidP="00070E10">
      <w:pPr>
        <w:jc w:val="center"/>
        <w:rPr>
          <w:sz w:val="28"/>
          <w:szCs w:val="28"/>
        </w:rPr>
      </w:pPr>
      <w:r>
        <w:rPr>
          <w:sz w:val="28"/>
          <w:szCs w:val="28"/>
        </w:rPr>
        <w:t>ЧЕМСКОГО СЕЛЬСОВЕТА</w:t>
      </w:r>
    </w:p>
    <w:p w:rsidR="00070E10" w:rsidRDefault="00070E10" w:rsidP="00070E1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070E10" w:rsidRDefault="00070E10" w:rsidP="00070E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70E10" w:rsidRDefault="00070E10" w:rsidP="00070E10">
      <w:pPr>
        <w:jc w:val="center"/>
        <w:rPr>
          <w:sz w:val="28"/>
          <w:szCs w:val="28"/>
        </w:rPr>
      </w:pPr>
    </w:p>
    <w:p w:rsidR="00070E10" w:rsidRDefault="00070E10" w:rsidP="00070E10">
      <w:pPr>
        <w:jc w:val="center"/>
        <w:rPr>
          <w:sz w:val="36"/>
          <w:szCs w:val="36"/>
        </w:rPr>
      </w:pPr>
    </w:p>
    <w:p w:rsidR="00070E10" w:rsidRDefault="00070E10" w:rsidP="00070E10">
      <w:pPr>
        <w:jc w:val="center"/>
        <w:rPr>
          <w:sz w:val="40"/>
          <w:szCs w:val="22"/>
        </w:rPr>
      </w:pPr>
      <w:r>
        <w:rPr>
          <w:sz w:val="36"/>
          <w:szCs w:val="36"/>
        </w:rPr>
        <w:t>ПОСТАНОВЛЕНИЕ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25.01.2017                                                                                                № 13</w:t>
      </w:r>
    </w:p>
    <w:p w:rsidR="00070E10" w:rsidRDefault="00070E10" w:rsidP="00070E10">
      <w:pPr>
        <w:jc w:val="center"/>
        <w:rPr>
          <w:sz w:val="40"/>
          <w:szCs w:val="22"/>
        </w:rPr>
      </w:pPr>
    </w:p>
    <w:p w:rsidR="00070E10" w:rsidRDefault="00070E10" w:rsidP="00070E1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Чемское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Об установлении платы  за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содержание и ремонт   жилых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помещений на 2017 год.</w:t>
      </w: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 156 Жилищного кодекса Российской Федерации</w:t>
      </w: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070E10" w:rsidRDefault="00070E10" w:rsidP="00070E10">
      <w:pPr>
        <w:pStyle w:val="af1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плату за содержание и ремонт жилых помещений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для нанимателей жилых помещений,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домом: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1.1.  В размере 3 руб. 80 коп. за кв. м с 01.01.2017 года по 31.12.2017 года.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2. Данное постановление обнародовать в периодичном печатном издании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«Чемской Вестник.»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3. Контроль   за   исполнением  данного постановления оставляю за собой.</w:t>
      </w: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Глава Чемского сельсовета                                      С.М.Тарасов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Тогучинского     района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32-182</w:t>
      </w:r>
    </w:p>
    <w:p w:rsidR="00070E10" w:rsidRDefault="00070E10" w:rsidP="00070E10">
      <w:pPr>
        <w:rPr>
          <w:sz w:val="28"/>
          <w:szCs w:val="28"/>
        </w:rPr>
      </w:pPr>
      <w:r>
        <w:rPr>
          <w:sz w:val="28"/>
          <w:szCs w:val="28"/>
        </w:rPr>
        <w:t>Панова</w:t>
      </w:r>
    </w:p>
    <w:p w:rsidR="00070E10" w:rsidRDefault="00070E10" w:rsidP="00070E10">
      <w:pPr>
        <w:rPr>
          <w:rFonts w:ascii="Calibri" w:hAnsi="Calibri"/>
          <w:sz w:val="28"/>
          <w:szCs w:val="28"/>
        </w:rPr>
      </w:pP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</w:t>
      </w: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ЧЕМСКОГО  СЕЛЬСОВЕТА </w:t>
      </w: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ТОГУЧИНСКОГО РАЙОНА </w:t>
      </w: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B6EF3" w:rsidRDefault="008B6EF3" w:rsidP="008B6EF3">
      <w:pPr>
        <w:shd w:val="clear" w:color="auto" w:fill="FFFFFF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25.01.2017                              с.  Чемского                      №  14 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 </w:t>
      </w:r>
      <w:r>
        <w:rPr>
          <w:rStyle w:val="apple-converted-space"/>
          <w:bCs/>
          <w:color w:val="000000"/>
          <w:szCs w:val="28"/>
        </w:rPr>
        <w:t> </w:t>
      </w:r>
      <w:r>
        <w:rPr>
          <w:bCs/>
          <w:color w:val="000000"/>
          <w:sz w:val="28"/>
          <w:szCs w:val="28"/>
        </w:rPr>
        <w:t>Положения об административной комиссии  Чемского  сельсовета Тогучинского района Новосибирской области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Законом Новосибирской области</w:t>
      </w:r>
      <w:r>
        <w:rPr>
          <w:rStyle w:val="apple-converted-space"/>
          <w:color w:val="000000"/>
          <w:szCs w:val="28"/>
        </w:rPr>
        <w:t> </w:t>
      </w:r>
      <w:hyperlink r:id="rId20" w:history="1">
        <w:r>
          <w:rPr>
            <w:rStyle w:val="a7"/>
            <w:sz w:val="28"/>
            <w:szCs w:val="28"/>
          </w:rPr>
          <w:t>от 14.02.2003 № 99-ОЗ</w:t>
        </w:r>
      </w:hyperlink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«Об административных правонарушениях в Новосибирской области»,  администрация  Чемского  сельсовета Тогучинского района Новосибирской области</w:t>
      </w:r>
    </w:p>
    <w:p w:rsidR="008B6EF3" w:rsidRDefault="008B6EF3" w:rsidP="008B6E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8B6EF3" w:rsidRDefault="008B6EF3" w:rsidP="008B6EF3">
      <w:pPr>
        <w:numPr>
          <w:ilvl w:val="0"/>
          <w:numId w:val="84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прилагаемое Положение об административной комиссии  Чемского сельсовета Тогучинского  района Новосибирской области.</w:t>
      </w:r>
    </w:p>
    <w:p w:rsidR="008B6EF3" w:rsidRDefault="008B6EF3" w:rsidP="008B6E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 периодическом печатном издании  " Чемской Вестник " и на официальном сайте администрации  Чемского  сельсовета Тогучинского района Новосибирской области.</w:t>
      </w:r>
    </w:p>
    <w:p w:rsidR="008B6EF3" w:rsidRDefault="008B6EF3" w:rsidP="008B6EF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 исполнением настоящего постановления возложить на заместителя  главы администрации Чемского сельсовета  Тогучинского района Новосибирской области .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 xml:space="preserve"> Чемского  сельсовета                                   С.М.Тарасов 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Тогучинского района 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A5CF8" w:rsidRDefault="003A5CF8" w:rsidP="008B6EF3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Постановлением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 Чемского сельсовета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 Новосибирской области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"25 .01.2017г. №14 </w:t>
      </w:r>
    </w:p>
    <w:p w:rsidR="008B6EF3" w:rsidRDefault="008B6EF3" w:rsidP="008B6EF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B6EF3" w:rsidRDefault="008B6EF3" w:rsidP="008B6E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6EF3" w:rsidRDefault="008B6EF3" w:rsidP="008B6EF3">
      <w:pPr>
        <w:pStyle w:val="1"/>
        <w:ind w:firstLine="567"/>
        <w:rPr>
          <w:szCs w:val="28"/>
        </w:rPr>
      </w:pPr>
      <w:r>
        <w:rPr>
          <w:szCs w:val="28"/>
        </w:rPr>
        <w:t>Положение об административной комиссии   Чемского  сельсовета Тогучинского района Новосибирской области</w:t>
      </w:r>
    </w:p>
    <w:p w:rsidR="008B6EF3" w:rsidRDefault="008B6EF3" w:rsidP="008B6E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B6EF3" w:rsidRDefault="008B6EF3" w:rsidP="008B6EF3">
      <w:pPr>
        <w:pStyle w:val="afb"/>
        <w:ind w:firstLine="567"/>
        <w:rPr>
          <w:sz w:val="28"/>
          <w:szCs w:val="28"/>
        </w:rPr>
      </w:pPr>
      <w:r>
        <w:rPr>
          <w:szCs w:val="28"/>
        </w:rPr>
        <w:t>1.1.Административная комиссия   Чемского сельсовета   Тогучинского района Новосибирской области ( далее - административная комиссия) – самостоятельный коллегиальный орган административной юрисдикции, образуемый для рассмотрения в пределах своих полномочий дел об административных правонарушениях, предусмотренных Законом Новосибирской области</w:t>
      </w:r>
      <w:r>
        <w:t xml:space="preserve"> </w:t>
      </w:r>
      <w:r>
        <w:rPr>
          <w:szCs w:val="28"/>
        </w:rPr>
        <w:t>от 14 февраля 2003 г. N 99-ОЗ</w:t>
      </w:r>
      <w:r>
        <w:rPr>
          <w:szCs w:val="28"/>
        </w:rPr>
        <w:br/>
        <w:t xml:space="preserve"> "Об административных правонарушениях в Новосибирской области" (далее – Закон  Новосибирской области</w:t>
      </w:r>
      <w:r>
        <w:t xml:space="preserve"> </w:t>
      </w:r>
      <w:r>
        <w:rPr>
          <w:szCs w:val="28"/>
        </w:rPr>
        <w:t xml:space="preserve">  "Об административных правонарушениях в Новосибирской области") , на основе всестороннего, полного, объективного и своевременного выяснения обстоятельств каждого дела, разрешения его в соответствии с законом.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1.2.Настоящее Положение разработано в соответствии с кодексом Российской Федерации об административных правонарушениях, законами Новосибирской области «Об административных правонарушениях в Новосибирской области», «Об административных комиссиях в Новосибирской области».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1.3.Административная комиссия осуществляет свою деятельность во взаимодействии с органами государственной власти, территориальными органами федеральных органов исполнительной власти, органами государственной власти Новосибирской области, структурными подразделениями администрации новосибирской области, органами местного самоуправления, административными комиссиями, действующими на территории Новосибирской области.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</w:p>
    <w:p w:rsidR="008B6EF3" w:rsidRDefault="008B6EF3" w:rsidP="008B6EF3">
      <w:pPr>
        <w:pStyle w:val="22"/>
        <w:ind w:firstLine="567"/>
        <w:rPr>
          <w:sz w:val="28"/>
          <w:szCs w:val="28"/>
        </w:rPr>
      </w:pPr>
      <w:r>
        <w:rPr>
          <w:szCs w:val="28"/>
        </w:rPr>
        <w:t>2. Порядок формирования, состав и срок полномочий административной комиссии.</w:t>
      </w:r>
    </w:p>
    <w:p w:rsidR="008B6EF3" w:rsidRDefault="008B6EF3" w:rsidP="008B6EF3">
      <w:pPr>
        <w:ind w:firstLine="567"/>
        <w:jc w:val="center"/>
        <w:rPr>
          <w:b/>
          <w:sz w:val="28"/>
          <w:szCs w:val="28"/>
        </w:rPr>
      </w:pPr>
    </w:p>
    <w:p w:rsidR="008B6EF3" w:rsidRDefault="008B6EF3" w:rsidP="008B6EF3">
      <w:pPr>
        <w:pStyle w:val="afb"/>
        <w:ind w:firstLine="567"/>
        <w:rPr>
          <w:sz w:val="28"/>
          <w:szCs w:val="28"/>
        </w:rPr>
      </w:pPr>
      <w:r>
        <w:rPr>
          <w:szCs w:val="28"/>
        </w:rPr>
        <w:t>2.1.Административная комиссия формируется органом местного самоуправления в количестве 5 человек и утверждается Главой Тогучинского района.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2.2.Председатель, заместитель председателя, секретарь административной комиссии назначаются решением органа местного самоуправления.</w:t>
      </w:r>
    </w:p>
    <w:p w:rsidR="008B6EF3" w:rsidRDefault="008B6EF3" w:rsidP="008B6E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Административная комиссия прекращает свои полномочия на основании постановления Губернатора Новосибирской области в случае:</w:t>
      </w:r>
    </w:p>
    <w:p w:rsidR="008B6EF3" w:rsidRDefault="008B6EF3" w:rsidP="008B6E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упразднения муниципального образования;</w:t>
      </w:r>
    </w:p>
    <w:p w:rsidR="008B6EF3" w:rsidRDefault="008B6EF3" w:rsidP="008B6E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отменены судом более половины обжалованных в установленном порядке постановлений административной комиссии;</w:t>
      </w:r>
    </w:p>
    <w:p w:rsidR="008B6EF3" w:rsidRDefault="008B6EF3" w:rsidP="008B6EF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комиссия в установленные законодательством сроки не проводит заседания;  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2.4.Постановление Губернатора Новосибирской области  о прекращении полномочий административной комиссии принимается на основании обращения органа местного самоуправления. </w:t>
      </w:r>
    </w:p>
    <w:p w:rsidR="008B6EF3" w:rsidRDefault="008B6EF3" w:rsidP="008B6E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3.Задачи административной комиссии</w:t>
      </w:r>
    </w:p>
    <w:p w:rsidR="008B6EF3" w:rsidRDefault="008B6EF3" w:rsidP="008B6EF3">
      <w:pPr>
        <w:pStyle w:val="afb"/>
        <w:ind w:firstLine="567"/>
        <w:rPr>
          <w:sz w:val="28"/>
          <w:szCs w:val="28"/>
        </w:rPr>
      </w:pPr>
      <w:r>
        <w:rPr>
          <w:szCs w:val="28"/>
        </w:rPr>
        <w:t>Основными задачами административной комиссии являются: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3.1.Рассмотрение дел об административных правонарушениях в пределах своих полномочий</w:t>
      </w:r>
      <w:r>
        <w:rPr>
          <w:szCs w:val="28"/>
        </w:rPr>
        <w:t xml:space="preserve">  </w:t>
      </w:r>
      <w:r>
        <w:rPr>
          <w:sz w:val="28"/>
          <w:szCs w:val="28"/>
        </w:rPr>
        <w:t>на основе всестороннего, полного, объективного и своевременного выяснения обстоятельств каждого дела, разрешение его в соответствии с законом.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3.2.Обеспечения исполнения принятых решений, вынесенных постановлений и определений по делу об административных правонарушениях.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Выяснение причин и условий, способствующих совершению административных правонарушений, а так же принятие мер, направленных на предупреждение административных правонарушений в рамках полномочий административных комиссий.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</w:p>
    <w:p w:rsidR="008B6EF3" w:rsidRDefault="008B6EF3" w:rsidP="008B6EF3">
      <w:pPr>
        <w:numPr>
          <w:ilvl w:val="0"/>
          <w:numId w:val="8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административной комиссии</w:t>
      </w:r>
    </w:p>
    <w:p w:rsidR="008B6EF3" w:rsidRDefault="008B6EF3" w:rsidP="008B6EF3">
      <w:pPr>
        <w:pStyle w:val="afb"/>
        <w:ind w:firstLine="567"/>
        <w:rPr>
          <w:sz w:val="28"/>
          <w:szCs w:val="28"/>
        </w:rPr>
      </w:pPr>
      <w:r>
        <w:rPr>
          <w:szCs w:val="28"/>
        </w:rPr>
        <w:t>Административная комиссия: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4.1.Рассматривает дела об административных правонарушениях, предусмотренных пунктом 3 статьи 13.6 Закона Новосибирской области «Об административных правонарушениях в Новосибирской области», материалы которых подготовлены и направлены уполномоченными на то должностными лицами, указанными в статье 15.3 Закона Новосибирской области «Об административных правонарушениях в Новосибирской области». Производство по делам об административных правонарушениях, рассматриваемым административной комиссией, осуществляется в соответствии с главами 24-26,29 Кодекса Российской Федерации об административных правонарушениях.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4.2.Принимает решения по рассматриваемым вопросам.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4.3.Осуществляет иные полномочия в соответствии с действующим законодательством.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4.4.Представляет в вышестоящую административную комиссию отчет установленной формы о своей работе за каждое полугодие текущего года.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</w:p>
    <w:p w:rsidR="008B6EF3" w:rsidRDefault="008B6EF3" w:rsidP="008B6EF3">
      <w:pPr>
        <w:pStyle w:val="22"/>
        <w:ind w:firstLine="567"/>
        <w:rPr>
          <w:sz w:val="28"/>
          <w:szCs w:val="28"/>
        </w:rPr>
      </w:pPr>
      <w:r>
        <w:rPr>
          <w:szCs w:val="28"/>
        </w:rPr>
        <w:t>5.Исполнение постановлений по делам об административных правонарушениях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5.1..Исполнение принятых административной комиссией постановлений по делам об административных правонарушениях осуществляется в соответствии с главой 31 и статьями 32.1, 32.2 главы 32 Кодекса Российской Федерации об административных правонарушениях.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5.2.Согласно пункта 1 статьи 32.2. Кодекса Российской Федерации об административных правонарушениях, административный штраф должен быть </w:t>
      </w:r>
      <w:r>
        <w:rPr>
          <w:sz w:val="28"/>
          <w:szCs w:val="28"/>
        </w:rPr>
        <w:lastRenderedPageBreak/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дня вступления постановления о наложении административного штрафа в законную силу либо со дня истечения срока отсрочки или срока рассрочки. Копию документа, свидетельствующую об уплате административного штрафа, лицо, привлеченное к административной ответственности, направляет в административную комиссию.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5.3.При отсутствии документа, свидетельствующего об оплате административного штрафа, по истечении шестидесяти дней дня вступления постановления о наложении административного штрафа в законную силу либо со дня истечения срока отсрочки или срока рассрочки, административная комиссия, согласно пункта 5 статьи 32.2, направляет соответствующие материалы судебному приставу- исполнителю для взыскания суммы административного штрафа в порядке, предусмотренном федеральным законодательством. Кроме того, административная комиссия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B6EF3" w:rsidRDefault="008B6EF3" w:rsidP="008B6EF3">
      <w:pPr>
        <w:ind w:firstLine="567"/>
        <w:jc w:val="both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6.Права административной комиссии</w:t>
      </w:r>
    </w:p>
    <w:p w:rsidR="008B6EF3" w:rsidRDefault="008B6EF3" w:rsidP="008B6EF3">
      <w:pPr>
        <w:pStyle w:val="afb"/>
        <w:ind w:firstLine="567"/>
        <w:rPr>
          <w:sz w:val="28"/>
          <w:szCs w:val="28"/>
        </w:rPr>
      </w:pPr>
      <w:r>
        <w:rPr>
          <w:szCs w:val="28"/>
        </w:rPr>
        <w:t>Административная комиссия в пределах своих полномочий  имеет право: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6.1.Запрашивать в установленном порядке от органов государственной власти, органов местного самоуправления, иных организаций независимо от их организационно- правовых форм материалы и иную информацию, необходимые для решения вопросов, входящих в полномочия административной комиссии.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6.2.Взаимодействовать от собственного имени с судебными и иными органами и организациями независимо от форм собственности в пределах своих полномочий.</w:t>
      </w:r>
    </w:p>
    <w:p w:rsidR="008B6EF3" w:rsidRDefault="008B6EF3" w:rsidP="008B6EF3">
      <w:pPr>
        <w:pStyle w:val="afb"/>
        <w:ind w:firstLine="567"/>
        <w:rPr>
          <w:szCs w:val="28"/>
        </w:rPr>
      </w:pPr>
    </w:p>
    <w:p w:rsidR="008B6EF3" w:rsidRDefault="008B6EF3" w:rsidP="008B6EF3">
      <w:pPr>
        <w:pStyle w:val="afb"/>
        <w:ind w:firstLine="567"/>
        <w:jc w:val="center"/>
        <w:rPr>
          <w:b/>
          <w:szCs w:val="28"/>
        </w:rPr>
      </w:pPr>
      <w:r>
        <w:rPr>
          <w:b/>
          <w:szCs w:val="28"/>
        </w:rPr>
        <w:t>7.Организация деятельности административной комиссии</w:t>
      </w:r>
    </w:p>
    <w:p w:rsidR="008B6EF3" w:rsidRDefault="008B6EF3" w:rsidP="008B6EF3">
      <w:pPr>
        <w:pStyle w:val="afb"/>
        <w:ind w:firstLine="567"/>
        <w:jc w:val="center"/>
        <w:rPr>
          <w:b/>
          <w:szCs w:val="28"/>
        </w:rPr>
      </w:pP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7.1.Деятельность комиссии организуется ее председателем, заместителем председателя и секретарем.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7.2.Периодичность заседаний административной комиссии определяется председателем комиссии согласно плана работы, а так же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7.3.Заседание административной комиссии является правомочным, если на нем присутствует председатель или заместитель председателя и более половины от числа членов комиссии.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7.4.Решение административной комиссии, постановление или определение считается принятым, если за него проголосовало более половины от числа членов комиссии, присутствующих на заседании.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lastRenderedPageBreak/>
        <w:t>7.5.Председатель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своих полномочий, установленных статьей 8 Закона Новосибирской области «Об административных правонарушениях в Новосибирской области».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7.6.Заместитель председателя административной комиссии исполняет полномочия председателя комиссии в период его отсутствия.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7.7.Секретарь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исходя из своих полномочий, установленных статьей 9 Закона Новосибирской области «Об административных правонарушениях в Новосибирской области».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7.8.В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>7.9. 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комиссии, не являющейся её секретарем.</w:t>
      </w:r>
    </w:p>
    <w:p w:rsidR="008B6EF3" w:rsidRDefault="008B6EF3" w:rsidP="008B6EF3">
      <w:pPr>
        <w:pStyle w:val="afb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8B6EF3" w:rsidRDefault="008B6EF3" w:rsidP="008B6EF3">
      <w:pPr>
        <w:pStyle w:val="afb"/>
        <w:ind w:firstLine="567"/>
        <w:rPr>
          <w:szCs w:val="28"/>
        </w:rPr>
      </w:pPr>
    </w:p>
    <w:p w:rsidR="008B6EF3" w:rsidRDefault="008B6EF3" w:rsidP="008B6EF3">
      <w:pPr>
        <w:pStyle w:val="afb"/>
        <w:ind w:firstLine="567"/>
        <w:rPr>
          <w:szCs w:val="28"/>
        </w:rPr>
      </w:pPr>
    </w:p>
    <w:p w:rsidR="008B6EF3" w:rsidRDefault="008B6EF3" w:rsidP="008B6EF3">
      <w:pPr>
        <w:pStyle w:val="afb"/>
        <w:ind w:firstLine="567"/>
        <w:rPr>
          <w:szCs w:val="28"/>
        </w:rPr>
      </w:pPr>
    </w:p>
    <w:p w:rsidR="008B6EF3" w:rsidRDefault="008B6EF3" w:rsidP="008B6EF3">
      <w:pPr>
        <w:ind w:firstLine="567"/>
        <w:jc w:val="both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ind w:firstLine="567"/>
        <w:jc w:val="center"/>
        <w:rPr>
          <w:sz w:val="28"/>
          <w:szCs w:val="28"/>
        </w:rPr>
      </w:pPr>
    </w:p>
    <w:p w:rsidR="008B6EF3" w:rsidRDefault="008B6EF3" w:rsidP="008B6EF3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FA1A29" w:rsidRDefault="00FA1A29" w:rsidP="003B6E9E">
      <w:pPr>
        <w:rPr>
          <w:sz w:val="28"/>
          <w:szCs w:val="28"/>
        </w:rPr>
      </w:pP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Учредители</w:t>
      </w:r>
      <w:proofErr w:type="gramStart"/>
      <w:r w:rsidRPr="003B6E9E">
        <w:rPr>
          <w:sz w:val="28"/>
          <w:szCs w:val="28"/>
        </w:rPr>
        <w:t xml:space="preserve"> :</w:t>
      </w:r>
      <w:proofErr w:type="gramEnd"/>
      <w:r w:rsidRPr="003B6E9E"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Администрация                  с.Чемское                                                    совет</w:t>
      </w:r>
    </w:p>
    <w:p w:rsidR="003B6E9E" w:rsidRPr="003B6E9E" w:rsidRDefault="003B6E9E" w:rsidP="003B6E9E">
      <w:pPr>
        <w:rPr>
          <w:sz w:val="28"/>
          <w:szCs w:val="28"/>
        </w:rPr>
      </w:pPr>
      <w:r>
        <w:rPr>
          <w:sz w:val="28"/>
          <w:szCs w:val="28"/>
        </w:rPr>
        <w:t xml:space="preserve">Чемского сельсовета         </w:t>
      </w:r>
      <w:r w:rsidRPr="003B6E9E">
        <w:rPr>
          <w:sz w:val="28"/>
          <w:szCs w:val="28"/>
        </w:rPr>
        <w:t xml:space="preserve"> </w:t>
      </w:r>
      <w:proofErr w:type="spellStart"/>
      <w:r w:rsidRPr="003B6E9E">
        <w:rPr>
          <w:sz w:val="28"/>
          <w:szCs w:val="28"/>
        </w:rPr>
        <w:t>ул</w:t>
      </w:r>
      <w:proofErr w:type="gramStart"/>
      <w:r w:rsidRPr="003B6E9E">
        <w:rPr>
          <w:sz w:val="28"/>
          <w:szCs w:val="28"/>
        </w:rPr>
        <w:t>.Ц</w:t>
      </w:r>
      <w:proofErr w:type="gramEnd"/>
      <w:r w:rsidRPr="003B6E9E">
        <w:rPr>
          <w:sz w:val="28"/>
          <w:szCs w:val="28"/>
        </w:rPr>
        <w:t>ентральная</w:t>
      </w:r>
      <w:proofErr w:type="spellEnd"/>
      <w:r w:rsidRPr="003B6E9E">
        <w:rPr>
          <w:sz w:val="28"/>
          <w:szCs w:val="28"/>
        </w:rPr>
        <w:t xml:space="preserve"> №28                        Панова Т.В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 xml:space="preserve">                                                                                                            Третьякова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Совет депутатов                                                                                Г.В.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 xml:space="preserve">Чемского сельсовета                                                                      Поталетова Т.А.       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Тогучинского района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28"/>
          <w:szCs w:val="28"/>
        </w:rPr>
        <w:t>Новосибирской  области</w:t>
      </w:r>
    </w:p>
    <w:p w:rsidR="003B6E9E" w:rsidRPr="003B6E9E" w:rsidRDefault="003B6E9E" w:rsidP="003B6E9E">
      <w:pPr>
        <w:rPr>
          <w:sz w:val="28"/>
          <w:szCs w:val="28"/>
        </w:rPr>
      </w:pPr>
      <w:r w:rsidRPr="003B6E9E">
        <w:rPr>
          <w:sz w:val="48"/>
          <w:szCs w:val="48"/>
        </w:rPr>
        <w:t xml:space="preserve">                                                             </w:t>
      </w:r>
      <w:r w:rsidRPr="003B6E9E">
        <w:rPr>
          <w:sz w:val="28"/>
          <w:szCs w:val="28"/>
        </w:rPr>
        <w:t xml:space="preserve">       15 экз.</w:t>
      </w:r>
    </w:p>
    <w:p w:rsidR="003B6E9E" w:rsidRPr="003B6E9E" w:rsidRDefault="003B6E9E" w:rsidP="003B6E9E">
      <w:pPr>
        <w:rPr>
          <w:sz w:val="28"/>
          <w:szCs w:val="28"/>
        </w:rPr>
      </w:pPr>
    </w:p>
    <w:p w:rsidR="003B6E9E" w:rsidRPr="003B6E9E" w:rsidRDefault="003B6E9E" w:rsidP="003B6E9E">
      <w:pPr>
        <w:rPr>
          <w:sz w:val="48"/>
          <w:szCs w:val="48"/>
        </w:rPr>
      </w:pPr>
    </w:p>
    <w:p w:rsidR="00DB156D" w:rsidRDefault="00DB156D" w:rsidP="00DB156D">
      <w:pPr>
        <w:spacing w:line="0" w:lineRule="atLeast"/>
        <w:ind w:firstLine="720"/>
        <w:jc w:val="both"/>
        <w:rPr>
          <w:sz w:val="28"/>
          <w:szCs w:val="28"/>
        </w:rPr>
      </w:pPr>
    </w:p>
    <w:sectPr w:rsidR="00DB156D" w:rsidSect="002C730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C7" w:rsidRDefault="001600C7" w:rsidP="007206D8">
      <w:r>
        <w:separator/>
      </w:r>
    </w:p>
  </w:endnote>
  <w:endnote w:type="continuationSeparator" w:id="0">
    <w:p w:rsidR="001600C7" w:rsidRDefault="001600C7" w:rsidP="007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C7" w:rsidRDefault="001600C7" w:rsidP="007206D8">
      <w:r>
        <w:separator/>
      </w:r>
    </w:p>
  </w:footnote>
  <w:footnote w:type="continuationSeparator" w:id="0">
    <w:p w:rsidR="001600C7" w:rsidRDefault="001600C7" w:rsidP="0072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4C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54D10DB"/>
    <w:multiLevelType w:val="hybridMultilevel"/>
    <w:tmpl w:val="B714F24A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72DA4"/>
    <w:multiLevelType w:val="hybridMultilevel"/>
    <w:tmpl w:val="486CDCE4"/>
    <w:lvl w:ilvl="0" w:tplc="ECD07874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698EC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36F5D"/>
    <w:multiLevelType w:val="hybridMultilevel"/>
    <w:tmpl w:val="263E78FA"/>
    <w:lvl w:ilvl="0" w:tplc="0F4C146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063DBC"/>
    <w:multiLevelType w:val="hybridMultilevel"/>
    <w:tmpl w:val="49E087A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1203ED2"/>
    <w:multiLevelType w:val="hybridMultilevel"/>
    <w:tmpl w:val="6464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2B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266DC"/>
    <w:multiLevelType w:val="hybridMultilevel"/>
    <w:tmpl w:val="B33A5194"/>
    <w:lvl w:ilvl="0" w:tplc="64604CAE">
      <w:start w:val="1"/>
      <w:numFmt w:val="bullet"/>
      <w:lvlText w:val="­"/>
      <w:lvlJc w:val="left"/>
      <w:pPr>
        <w:ind w:left="1571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9C3B57"/>
    <w:multiLevelType w:val="hybridMultilevel"/>
    <w:tmpl w:val="8A964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0F6CAC"/>
    <w:multiLevelType w:val="hybridMultilevel"/>
    <w:tmpl w:val="AF66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04F0"/>
    <w:multiLevelType w:val="hybridMultilevel"/>
    <w:tmpl w:val="C302A202"/>
    <w:lvl w:ilvl="0" w:tplc="4F3ACC5C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BE2C26BA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  <w:sz w:val="24"/>
        <w:szCs w:val="24"/>
      </w:rPr>
    </w:lvl>
    <w:lvl w:ilvl="3" w:tplc="041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>
    <w:nsid w:val="1A4921EF"/>
    <w:multiLevelType w:val="multilevel"/>
    <w:tmpl w:val="190424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15475"/>
    <w:multiLevelType w:val="multilevel"/>
    <w:tmpl w:val="42A405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A4CD4"/>
    <w:multiLevelType w:val="multilevel"/>
    <w:tmpl w:val="080C15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18">
    <w:nsid w:val="24230E9A"/>
    <w:multiLevelType w:val="hybridMultilevel"/>
    <w:tmpl w:val="7F58B5B0"/>
    <w:lvl w:ilvl="0" w:tplc="4A90D97A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D06EC6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  <w:sz w:val="24"/>
        <w:szCs w:val="24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27EB17F2"/>
    <w:multiLevelType w:val="hybridMultilevel"/>
    <w:tmpl w:val="CE68FD80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1E4D9D"/>
    <w:multiLevelType w:val="hybridMultilevel"/>
    <w:tmpl w:val="BF1AE414"/>
    <w:lvl w:ilvl="0" w:tplc="66B4888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28EB0A3E"/>
    <w:multiLevelType w:val="hybridMultilevel"/>
    <w:tmpl w:val="4C98D81E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93AE3"/>
    <w:multiLevelType w:val="multilevel"/>
    <w:tmpl w:val="6CD47D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212" w:hanging="720"/>
      </w:pPr>
    </w:lvl>
    <w:lvl w:ilvl="2">
      <w:start w:val="6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36" w:hanging="1080"/>
      </w:pPr>
    </w:lvl>
    <w:lvl w:ilvl="4">
      <w:start w:val="1"/>
      <w:numFmt w:val="decimal"/>
      <w:isLgl/>
      <w:lvlText w:val="%1.%2.%3.%4.%5."/>
      <w:lvlJc w:val="left"/>
      <w:pPr>
        <w:ind w:left="1968" w:hanging="1080"/>
      </w:pPr>
    </w:lvl>
    <w:lvl w:ilvl="5">
      <w:start w:val="1"/>
      <w:numFmt w:val="decimal"/>
      <w:isLgl/>
      <w:lvlText w:val="%1.%2.%3.%4.%5.%6."/>
      <w:lvlJc w:val="left"/>
      <w:pPr>
        <w:ind w:left="2460" w:hanging="1440"/>
      </w:pPr>
    </w:lvl>
    <w:lvl w:ilvl="6">
      <w:start w:val="1"/>
      <w:numFmt w:val="decimal"/>
      <w:isLgl/>
      <w:lvlText w:val="%1.%2.%3.%4.%5.%6.%7."/>
      <w:lvlJc w:val="left"/>
      <w:pPr>
        <w:ind w:left="2952" w:hanging="1800"/>
      </w:p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4">
    <w:nsid w:val="2A972F7D"/>
    <w:multiLevelType w:val="hybridMultilevel"/>
    <w:tmpl w:val="ECA63BD6"/>
    <w:lvl w:ilvl="0" w:tplc="CC28D9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2C1A2CA8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2D2801D3"/>
    <w:multiLevelType w:val="hybridMultilevel"/>
    <w:tmpl w:val="63F8BB0C"/>
    <w:lvl w:ilvl="0" w:tplc="64604CAE">
      <w:start w:val="1"/>
      <w:numFmt w:val="bullet"/>
      <w:lvlText w:val="­"/>
      <w:lvlJc w:val="left"/>
      <w:pPr>
        <w:ind w:left="2204" w:hanging="360"/>
      </w:pPr>
      <w:rPr>
        <w:rFonts w:ascii="Arial (WT)" w:hAnsi="Arial (WT)" w:hint="default"/>
        <w:lang w:val="x-none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2E91349B"/>
    <w:multiLevelType w:val="hybridMultilevel"/>
    <w:tmpl w:val="C5F6E3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50844D3"/>
    <w:multiLevelType w:val="multilevel"/>
    <w:tmpl w:val="BB2CF6A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355111C7"/>
    <w:multiLevelType w:val="multilevel"/>
    <w:tmpl w:val="7282463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>
    <w:nsid w:val="35AF3299"/>
    <w:multiLevelType w:val="hybridMultilevel"/>
    <w:tmpl w:val="7AF695CC"/>
    <w:lvl w:ilvl="0" w:tplc="2684F076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13153"/>
    <w:multiLevelType w:val="hybridMultilevel"/>
    <w:tmpl w:val="1494D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507B60"/>
    <w:multiLevelType w:val="hybridMultilevel"/>
    <w:tmpl w:val="ABE0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811D90"/>
    <w:multiLevelType w:val="hybridMultilevel"/>
    <w:tmpl w:val="83026524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val="x-none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3BB56181"/>
    <w:multiLevelType w:val="multilevel"/>
    <w:tmpl w:val="C622B5F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7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A900B8"/>
    <w:multiLevelType w:val="hybridMultilevel"/>
    <w:tmpl w:val="32F89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A12B19"/>
    <w:multiLevelType w:val="hybridMultilevel"/>
    <w:tmpl w:val="50AC2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C2751F"/>
    <w:multiLevelType w:val="hybridMultilevel"/>
    <w:tmpl w:val="D6ECAC96"/>
    <w:lvl w:ilvl="0" w:tplc="4A90D9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A1F55E6"/>
    <w:multiLevelType w:val="multilevel"/>
    <w:tmpl w:val="78E0B3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>
    <w:nsid w:val="4B471A8A"/>
    <w:multiLevelType w:val="multilevel"/>
    <w:tmpl w:val="F38E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/>
      </w:rPr>
    </w:lvl>
  </w:abstractNum>
  <w:abstractNum w:abstractNumId="44">
    <w:nsid w:val="4BE6057C"/>
    <w:multiLevelType w:val="hybridMultilevel"/>
    <w:tmpl w:val="39C6DB94"/>
    <w:lvl w:ilvl="0" w:tplc="63C6FC4A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E5A1A64"/>
    <w:multiLevelType w:val="hybridMultilevel"/>
    <w:tmpl w:val="62C0CEC2"/>
    <w:lvl w:ilvl="0" w:tplc="729A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4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8A07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D60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76C5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8654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3643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3023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6A41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6">
    <w:nsid w:val="4FF52ACB"/>
    <w:multiLevelType w:val="hybridMultilevel"/>
    <w:tmpl w:val="BA561356"/>
    <w:lvl w:ilvl="0" w:tplc="64604CAE">
      <w:start w:val="1"/>
      <w:numFmt w:val="bullet"/>
      <w:lvlText w:val="­"/>
      <w:lvlJc w:val="left"/>
      <w:pPr>
        <w:ind w:left="1429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361658"/>
    <w:multiLevelType w:val="hybridMultilevel"/>
    <w:tmpl w:val="27F8B3A4"/>
    <w:lvl w:ilvl="0" w:tplc="224077E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53D01B25"/>
    <w:multiLevelType w:val="multilevel"/>
    <w:tmpl w:val="E390A9D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bullet"/>
      <w:lvlText w:val=""/>
      <w:lvlJc w:val="left"/>
      <w:pPr>
        <w:ind w:left="2706" w:hanging="720"/>
      </w:pPr>
      <w:rPr>
        <w:rFonts w:ascii="Symbol" w:hAnsi="Symbo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</w:rPr>
    </w:lvl>
  </w:abstractNum>
  <w:abstractNum w:abstractNumId="49">
    <w:nsid w:val="5443651B"/>
    <w:multiLevelType w:val="hybridMultilevel"/>
    <w:tmpl w:val="15BE6B6C"/>
    <w:lvl w:ilvl="0" w:tplc="73C83C2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0">
    <w:nsid w:val="550B404A"/>
    <w:multiLevelType w:val="hybridMultilevel"/>
    <w:tmpl w:val="247C2EEA"/>
    <w:lvl w:ilvl="0" w:tplc="7B92FAF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F0A2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  <w:sz w:val="24"/>
        <w:szCs w:val="24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1">
    <w:nsid w:val="558634DC"/>
    <w:multiLevelType w:val="multilevel"/>
    <w:tmpl w:val="5288A85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492" w:hanging="108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918" w:hanging="180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984" w:hanging="2160"/>
      </w:pPr>
    </w:lvl>
  </w:abstractNum>
  <w:abstractNum w:abstractNumId="52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2D5665"/>
    <w:multiLevelType w:val="multilevel"/>
    <w:tmpl w:val="F38E4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/>
      </w:rPr>
    </w:lvl>
  </w:abstractNum>
  <w:abstractNum w:abstractNumId="54">
    <w:nsid w:val="56456697"/>
    <w:multiLevelType w:val="hybridMultilevel"/>
    <w:tmpl w:val="6F3EF7F2"/>
    <w:lvl w:ilvl="0" w:tplc="43BCDED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5">
    <w:nsid w:val="590C5A93"/>
    <w:multiLevelType w:val="multilevel"/>
    <w:tmpl w:val="4A9EDD3A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56">
    <w:nsid w:val="5BD82AAA"/>
    <w:multiLevelType w:val="hybridMultilevel"/>
    <w:tmpl w:val="C2A83EE4"/>
    <w:lvl w:ilvl="0" w:tplc="0F4C1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9C00AB"/>
    <w:multiLevelType w:val="hybridMultilevel"/>
    <w:tmpl w:val="9F0401B8"/>
    <w:lvl w:ilvl="0" w:tplc="3782E83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9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BB7EDB"/>
    <w:multiLevelType w:val="hybridMultilevel"/>
    <w:tmpl w:val="E07EF8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1">
    <w:nsid w:val="5F2846B4"/>
    <w:multiLevelType w:val="hybridMultilevel"/>
    <w:tmpl w:val="1158B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D0787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F934688"/>
    <w:multiLevelType w:val="multilevel"/>
    <w:tmpl w:val="1FC88AB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3">
    <w:nsid w:val="61694CD5"/>
    <w:multiLevelType w:val="multilevel"/>
    <w:tmpl w:val="7472A614"/>
    <w:lvl w:ilvl="0">
      <w:start w:val="4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b w:val="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b w:val="0"/>
      </w:rPr>
    </w:lvl>
  </w:abstractNum>
  <w:abstractNum w:abstractNumId="64">
    <w:nsid w:val="623549B8"/>
    <w:multiLevelType w:val="multilevel"/>
    <w:tmpl w:val="664A9460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65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407ECF"/>
    <w:multiLevelType w:val="hybridMultilevel"/>
    <w:tmpl w:val="44A4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F751D5"/>
    <w:multiLevelType w:val="hybridMultilevel"/>
    <w:tmpl w:val="61CC2B48"/>
    <w:lvl w:ilvl="0" w:tplc="2C1A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CD40FC"/>
    <w:multiLevelType w:val="multilevel"/>
    <w:tmpl w:val="4BD829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2">
    <w:nsid w:val="6D6C14B1"/>
    <w:multiLevelType w:val="multilevel"/>
    <w:tmpl w:val="D48217B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/>
      </w:rPr>
    </w:lvl>
  </w:abstractNum>
  <w:abstractNum w:abstractNumId="73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CA1C8E"/>
    <w:multiLevelType w:val="hybridMultilevel"/>
    <w:tmpl w:val="75DE5F66"/>
    <w:lvl w:ilvl="0" w:tplc="2684F076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906" w:hanging="360"/>
      </w:pPr>
      <w:rPr>
        <w:rFonts w:ascii="Wingdings" w:hAnsi="Wingdings" w:hint="default"/>
      </w:rPr>
    </w:lvl>
  </w:abstractNum>
  <w:abstractNum w:abstractNumId="75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0A7F4C"/>
    <w:multiLevelType w:val="hybridMultilevel"/>
    <w:tmpl w:val="BC965864"/>
    <w:lvl w:ilvl="0" w:tplc="64604CAE">
      <w:start w:val="1"/>
      <w:numFmt w:val="bullet"/>
      <w:lvlText w:val="­"/>
      <w:lvlJc w:val="left"/>
      <w:pPr>
        <w:ind w:left="1571" w:hanging="360"/>
      </w:pPr>
      <w:rPr>
        <w:rFonts w:ascii="Arial (WT)" w:hAnsi="Arial (WT)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7">
    <w:nsid w:val="771129DF"/>
    <w:multiLevelType w:val="multilevel"/>
    <w:tmpl w:val="A4781BC4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8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4F640C"/>
    <w:multiLevelType w:val="hybridMultilevel"/>
    <w:tmpl w:val="CE92762E"/>
    <w:lvl w:ilvl="0" w:tplc="2C1A2C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7BC30AB"/>
    <w:multiLevelType w:val="hybridMultilevel"/>
    <w:tmpl w:val="32901728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1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E1E89"/>
    <w:multiLevelType w:val="multilevel"/>
    <w:tmpl w:val="18E4698A"/>
    <w:lvl w:ilvl="0">
      <w:start w:val="4"/>
      <w:numFmt w:val="decimal"/>
      <w:lvlText w:val="%1."/>
      <w:lvlJc w:val="left"/>
      <w:pPr>
        <w:ind w:left="675" w:hanging="675"/>
      </w:pPr>
      <w:rPr>
        <w:color w:val="auto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46"/>
  </w:num>
  <w:num w:numId="7">
    <w:abstractNumId w:val="8"/>
  </w:num>
  <w:num w:numId="8">
    <w:abstractNumId w:val="19"/>
  </w:num>
  <w:num w:numId="9">
    <w:abstractNumId w:val="2"/>
  </w:num>
  <w:num w:numId="10">
    <w:abstractNumId w:val="76"/>
  </w:num>
  <w:num w:numId="11">
    <w:abstractNumId w:val="25"/>
  </w:num>
  <w:num w:numId="12">
    <w:abstractNumId w:val="6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50"/>
  </w:num>
  <w:num w:numId="18">
    <w:abstractNumId w:val="80"/>
  </w:num>
  <w:num w:numId="19">
    <w:abstractNumId w:val="40"/>
  </w:num>
  <w:num w:numId="20">
    <w:abstractNumId w:val="39"/>
  </w:num>
  <w:num w:numId="21">
    <w:abstractNumId w:val="56"/>
  </w:num>
  <w:num w:numId="22">
    <w:abstractNumId w:val="79"/>
  </w:num>
  <w:num w:numId="23">
    <w:abstractNumId w:val="49"/>
  </w:num>
  <w:num w:numId="24">
    <w:abstractNumId w:val="61"/>
  </w:num>
  <w:num w:numId="25">
    <w:abstractNumId w:val="7"/>
  </w:num>
  <w:num w:numId="26">
    <w:abstractNumId w:val="12"/>
  </w:num>
  <w:num w:numId="27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4"/>
  </w:num>
  <w:num w:numId="38">
    <w:abstractNumId w:val="24"/>
  </w:num>
  <w:num w:numId="39">
    <w:abstractNumId w:val="21"/>
  </w:num>
  <w:num w:numId="40">
    <w:abstractNumId w:val="3"/>
  </w:num>
  <w:num w:numId="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8"/>
  </w:num>
  <w:num w:numId="4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34"/>
  </w:num>
  <w:num w:numId="53">
    <w:abstractNumId w:val="66"/>
  </w:num>
  <w:num w:numId="54">
    <w:abstractNumId w:val="20"/>
  </w:num>
  <w:num w:numId="55">
    <w:abstractNumId w:val="67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</w:num>
  <w:num w:numId="58">
    <w:abstractNumId w:val="75"/>
  </w:num>
  <w:num w:numId="59">
    <w:abstractNumId w:val="82"/>
  </w:num>
  <w:num w:numId="60">
    <w:abstractNumId w:val="22"/>
  </w:num>
  <w:num w:numId="61">
    <w:abstractNumId w:val="38"/>
  </w:num>
  <w:num w:numId="62">
    <w:abstractNumId w:val="16"/>
  </w:num>
  <w:num w:numId="63">
    <w:abstractNumId w:val="14"/>
  </w:num>
  <w:num w:numId="64">
    <w:abstractNumId w:val="73"/>
  </w:num>
  <w:num w:numId="65">
    <w:abstractNumId w:val="65"/>
  </w:num>
  <w:num w:numId="66">
    <w:abstractNumId w:val="4"/>
  </w:num>
  <w:num w:numId="67">
    <w:abstractNumId w:val="11"/>
  </w:num>
  <w:num w:numId="68">
    <w:abstractNumId w:val="81"/>
  </w:num>
  <w:num w:numId="69">
    <w:abstractNumId w:val="37"/>
  </w:num>
  <w:num w:numId="70">
    <w:abstractNumId w:val="32"/>
  </w:num>
  <w:num w:numId="71">
    <w:abstractNumId w:val="78"/>
  </w:num>
  <w:num w:numId="72">
    <w:abstractNumId w:val="27"/>
  </w:num>
  <w:num w:numId="73">
    <w:abstractNumId w:val="70"/>
  </w:num>
  <w:num w:numId="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3"/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1"/>
    <w:rsid w:val="000417C4"/>
    <w:rsid w:val="00055A17"/>
    <w:rsid w:val="00070E10"/>
    <w:rsid w:val="00126EF9"/>
    <w:rsid w:val="00130830"/>
    <w:rsid w:val="001600C7"/>
    <w:rsid w:val="00160530"/>
    <w:rsid w:val="00170358"/>
    <w:rsid w:val="00184F04"/>
    <w:rsid w:val="00187621"/>
    <w:rsid w:val="001A7532"/>
    <w:rsid w:val="001D6836"/>
    <w:rsid w:val="001F1495"/>
    <w:rsid w:val="00237BA8"/>
    <w:rsid w:val="00241273"/>
    <w:rsid w:val="00247481"/>
    <w:rsid w:val="00282601"/>
    <w:rsid w:val="00284E55"/>
    <w:rsid w:val="00293B98"/>
    <w:rsid w:val="002A4374"/>
    <w:rsid w:val="002C7300"/>
    <w:rsid w:val="002F02F3"/>
    <w:rsid w:val="002F384A"/>
    <w:rsid w:val="002F7F00"/>
    <w:rsid w:val="003129F6"/>
    <w:rsid w:val="003623F8"/>
    <w:rsid w:val="003A21E1"/>
    <w:rsid w:val="003A5745"/>
    <w:rsid w:val="003A5CF8"/>
    <w:rsid w:val="003A6C83"/>
    <w:rsid w:val="003B6E9E"/>
    <w:rsid w:val="003D052B"/>
    <w:rsid w:val="003E2C40"/>
    <w:rsid w:val="003F06BC"/>
    <w:rsid w:val="004378BB"/>
    <w:rsid w:val="00451FC6"/>
    <w:rsid w:val="0048182C"/>
    <w:rsid w:val="00494F11"/>
    <w:rsid w:val="004C33CD"/>
    <w:rsid w:val="004E5C22"/>
    <w:rsid w:val="0050328C"/>
    <w:rsid w:val="00517F5A"/>
    <w:rsid w:val="00552E98"/>
    <w:rsid w:val="005622A2"/>
    <w:rsid w:val="005A26FF"/>
    <w:rsid w:val="005B56ED"/>
    <w:rsid w:val="00605E7F"/>
    <w:rsid w:val="00632D76"/>
    <w:rsid w:val="006555D2"/>
    <w:rsid w:val="00671F78"/>
    <w:rsid w:val="00683FFC"/>
    <w:rsid w:val="006906DD"/>
    <w:rsid w:val="006A2B50"/>
    <w:rsid w:val="006C308E"/>
    <w:rsid w:val="006E1189"/>
    <w:rsid w:val="00715236"/>
    <w:rsid w:val="007206D8"/>
    <w:rsid w:val="0073158C"/>
    <w:rsid w:val="00740DAE"/>
    <w:rsid w:val="007639E1"/>
    <w:rsid w:val="00786C08"/>
    <w:rsid w:val="007B425A"/>
    <w:rsid w:val="007C2A59"/>
    <w:rsid w:val="007F108D"/>
    <w:rsid w:val="0083634C"/>
    <w:rsid w:val="00837E6C"/>
    <w:rsid w:val="008851FA"/>
    <w:rsid w:val="008B6EF3"/>
    <w:rsid w:val="008D0C93"/>
    <w:rsid w:val="008F5064"/>
    <w:rsid w:val="00972D3B"/>
    <w:rsid w:val="009A3502"/>
    <w:rsid w:val="009D3191"/>
    <w:rsid w:val="00A926EF"/>
    <w:rsid w:val="00AA4D2E"/>
    <w:rsid w:val="00B07E10"/>
    <w:rsid w:val="00B44D2E"/>
    <w:rsid w:val="00B503A4"/>
    <w:rsid w:val="00B637C8"/>
    <w:rsid w:val="00B9783A"/>
    <w:rsid w:val="00BA59C6"/>
    <w:rsid w:val="00BC7AA3"/>
    <w:rsid w:val="00BF3998"/>
    <w:rsid w:val="00C15EBD"/>
    <w:rsid w:val="00C2717C"/>
    <w:rsid w:val="00C46BB8"/>
    <w:rsid w:val="00C576FB"/>
    <w:rsid w:val="00C66966"/>
    <w:rsid w:val="00C90241"/>
    <w:rsid w:val="00C92EE1"/>
    <w:rsid w:val="00CA26C0"/>
    <w:rsid w:val="00D35F93"/>
    <w:rsid w:val="00D605AB"/>
    <w:rsid w:val="00D63287"/>
    <w:rsid w:val="00DA6CD7"/>
    <w:rsid w:val="00DB156D"/>
    <w:rsid w:val="00DD5DEF"/>
    <w:rsid w:val="00DD71D5"/>
    <w:rsid w:val="00E01374"/>
    <w:rsid w:val="00E30AA3"/>
    <w:rsid w:val="00E3145C"/>
    <w:rsid w:val="00E65B8A"/>
    <w:rsid w:val="00E71537"/>
    <w:rsid w:val="00E9224B"/>
    <w:rsid w:val="00EB7E7B"/>
    <w:rsid w:val="00F50A73"/>
    <w:rsid w:val="00F625E0"/>
    <w:rsid w:val="00F64228"/>
    <w:rsid w:val="00F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3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C3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683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7206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06D8"/>
    <w:rPr>
      <w:color w:val="800080" w:themeColor="followedHyperlink"/>
      <w:u w:val="single"/>
    </w:rPr>
  </w:style>
  <w:style w:type="paragraph" w:styleId="a9">
    <w:name w:val="Normal (Web)"/>
    <w:basedOn w:val="a"/>
    <w:link w:val="aa"/>
    <w:uiPriority w:val="99"/>
    <w:semiHidden/>
    <w:unhideWhenUsed/>
    <w:rsid w:val="007206D8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7206D8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7206D8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semiHidden/>
    <w:rsid w:val="007206D8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header"/>
    <w:basedOn w:val="a"/>
    <w:link w:val="ae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206D8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206D8"/>
    <w:rPr>
      <w:rFonts w:ascii="Calibri" w:eastAsia="Calibri" w:hAnsi="Calibri" w:cs="Times New Roman"/>
      <w:lang w:val="x-none"/>
    </w:rPr>
  </w:style>
  <w:style w:type="paragraph" w:styleId="af1">
    <w:name w:val="List Paragraph"/>
    <w:basedOn w:val="a"/>
    <w:uiPriority w:val="99"/>
    <w:qFormat/>
    <w:rsid w:val="007206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7206D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paragraph" w:customStyle="1" w:styleId="ConsPlusTitle">
    <w:name w:val="ConsPlusTitle"/>
    <w:uiPriority w:val="99"/>
    <w:semiHidden/>
    <w:rsid w:val="007206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3">
    <w:name w:val="Текст пункта Знак"/>
    <w:link w:val="af4"/>
    <w:semiHidden/>
    <w:locked/>
    <w:rsid w:val="007206D8"/>
    <w:rPr>
      <w:rFonts w:ascii="Times New Roman" w:eastAsia="Times New Roman" w:hAnsi="Times New Roman" w:cs="Times New Roman"/>
      <w:sz w:val="24"/>
    </w:rPr>
  </w:style>
  <w:style w:type="paragraph" w:customStyle="1" w:styleId="af4">
    <w:name w:val="Текст пункта"/>
    <w:link w:val="af3"/>
    <w:semiHidden/>
    <w:qFormat/>
    <w:rsid w:val="007206D8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Знак"/>
    <w:link w:val="af6"/>
    <w:semiHidden/>
    <w:locked/>
    <w:rsid w:val="007206D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6">
    <w:name w:val="Абзац"/>
    <w:basedOn w:val="a"/>
    <w:link w:val="af5"/>
    <w:semiHidden/>
    <w:rsid w:val="007206D8"/>
    <w:pPr>
      <w:spacing w:before="120" w:after="60" w:line="276" w:lineRule="auto"/>
      <w:ind w:left="284" w:right="142" w:firstLine="567"/>
      <w:jc w:val="both"/>
    </w:pPr>
    <w:rPr>
      <w:sz w:val="28"/>
      <w:szCs w:val="28"/>
      <w:lang w:val="x-none" w:eastAsia="x-none"/>
    </w:rPr>
  </w:style>
  <w:style w:type="character" w:customStyle="1" w:styleId="-">
    <w:name w:val="Список- Знак"/>
    <w:link w:val="-0"/>
    <w:semiHidden/>
    <w:locked/>
    <w:rsid w:val="007206D8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-0">
    <w:name w:val="Список-"/>
    <w:basedOn w:val="a"/>
    <w:link w:val="-"/>
    <w:semiHidden/>
    <w:rsid w:val="007206D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szCs w:val="22"/>
      <w:lang w:val="x-none" w:eastAsia="x-none"/>
    </w:rPr>
  </w:style>
  <w:style w:type="paragraph" w:customStyle="1" w:styleId="Default">
    <w:name w:val="Default"/>
    <w:uiPriority w:val="99"/>
    <w:semiHidden/>
    <w:rsid w:val="0072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7206D8"/>
    <w:rPr>
      <w:vertAlign w:val="superscript"/>
    </w:rPr>
  </w:style>
  <w:style w:type="character" w:customStyle="1" w:styleId="apple-converted-space">
    <w:name w:val="apple-converted-space"/>
    <w:basedOn w:val="a0"/>
    <w:rsid w:val="007206D8"/>
  </w:style>
  <w:style w:type="character" w:styleId="af8">
    <w:name w:val="Strong"/>
    <w:basedOn w:val="a0"/>
    <w:uiPriority w:val="22"/>
    <w:qFormat/>
    <w:rsid w:val="007206D8"/>
    <w:rPr>
      <w:b/>
      <w:bCs/>
    </w:rPr>
  </w:style>
  <w:style w:type="paragraph" w:customStyle="1" w:styleId="Standard">
    <w:name w:val="Standard"/>
    <w:rsid w:val="00972D3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97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aa">
    <w:name w:val="Обычный (веб) Знак"/>
    <w:link w:val="a9"/>
    <w:uiPriority w:val="99"/>
    <w:semiHidden/>
    <w:locked/>
    <w:rsid w:val="00DB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5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B156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1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9">
    <w:name w:val="Стандарт"/>
    <w:basedOn w:val="a"/>
    <w:rsid w:val="007B425A"/>
    <w:pPr>
      <w:spacing w:line="288" w:lineRule="auto"/>
      <w:ind w:firstLine="709"/>
      <w:jc w:val="both"/>
    </w:pPr>
    <w:rPr>
      <w:sz w:val="28"/>
    </w:rPr>
  </w:style>
  <w:style w:type="table" w:styleId="afa">
    <w:name w:val="Table Grid"/>
    <w:basedOn w:val="a1"/>
    <w:uiPriority w:val="59"/>
    <w:rsid w:val="007B42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semiHidden/>
    <w:unhideWhenUsed/>
    <w:rsid w:val="00BF399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semiHidden/>
    <w:rsid w:val="00BF39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BF39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FA1A29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8B6E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B6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3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C33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683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D68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iPriority w:val="99"/>
    <w:semiHidden/>
    <w:unhideWhenUsed/>
    <w:rsid w:val="007206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206D8"/>
    <w:rPr>
      <w:color w:val="800080" w:themeColor="followedHyperlink"/>
      <w:u w:val="single"/>
    </w:rPr>
  </w:style>
  <w:style w:type="paragraph" w:styleId="a9">
    <w:name w:val="Normal (Web)"/>
    <w:basedOn w:val="a"/>
    <w:link w:val="aa"/>
    <w:uiPriority w:val="99"/>
    <w:semiHidden/>
    <w:unhideWhenUsed/>
    <w:rsid w:val="007206D8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semiHidden/>
    <w:unhideWhenUsed/>
    <w:rsid w:val="007206D8"/>
    <w:pPr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7206D8"/>
    <w:rPr>
      <w:rFonts w:ascii="Calibri" w:eastAsia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basedOn w:val="a0"/>
    <w:link w:val="ab"/>
    <w:semiHidden/>
    <w:rsid w:val="007206D8"/>
    <w:rPr>
      <w:rFonts w:ascii="Calibri" w:eastAsia="Calibri" w:hAnsi="Calibri" w:cs="Times New Roman"/>
      <w:sz w:val="20"/>
      <w:szCs w:val="20"/>
      <w:lang w:val="x-none"/>
    </w:rPr>
  </w:style>
  <w:style w:type="paragraph" w:styleId="ad">
    <w:name w:val="header"/>
    <w:basedOn w:val="a"/>
    <w:link w:val="ae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206D8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206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206D8"/>
    <w:rPr>
      <w:rFonts w:ascii="Calibri" w:eastAsia="Calibri" w:hAnsi="Calibri" w:cs="Times New Roman"/>
      <w:lang w:val="x-none"/>
    </w:rPr>
  </w:style>
  <w:style w:type="paragraph" w:styleId="af1">
    <w:name w:val="List Paragraph"/>
    <w:basedOn w:val="a"/>
    <w:uiPriority w:val="99"/>
    <w:qFormat/>
    <w:rsid w:val="007206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7206D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paragraph" w:customStyle="1" w:styleId="ConsPlusTitle">
    <w:name w:val="ConsPlusTitle"/>
    <w:uiPriority w:val="99"/>
    <w:semiHidden/>
    <w:rsid w:val="007206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3">
    <w:name w:val="Текст пункта Знак"/>
    <w:link w:val="af4"/>
    <w:semiHidden/>
    <w:locked/>
    <w:rsid w:val="007206D8"/>
    <w:rPr>
      <w:rFonts w:ascii="Times New Roman" w:eastAsia="Times New Roman" w:hAnsi="Times New Roman" w:cs="Times New Roman"/>
      <w:sz w:val="24"/>
    </w:rPr>
  </w:style>
  <w:style w:type="paragraph" w:customStyle="1" w:styleId="af4">
    <w:name w:val="Текст пункта"/>
    <w:link w:val="af3"/>
    <w:semiHidden/>
    <w:qFormat/>
    <w:rsid w:val="007206D8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Знак"/>
    <w:link w:val="af6"/>
    <w:semiHidden/>
    <w:locked/>
    <w:rsid w:val="007206D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6">
    <w:name w:val="Абзац"/>
    <w:basedOn w:val="a"/>
    <w:link w:val="af5"/>
    <w:semiHidden/>
    <w:rsid w:val="007206D8"/>
    <w:pPr>
      <w:spacing w:before="120" w:after="60" w:line="276" w:lineRule="auto"/>
      <w:ind w:left="284" w:right="142" w:firstLine="567"/>
      <w:jc w:val="both"/>
    </w:pPr>
    <w:rPr>
      <w:sz w:val="28"/>
      <w:szCs w:val="28"/>
      <w:lang w:val="x-none" w:eastAsia="x-none"/>
    </w:rPr>
  </w:style>
  <w:style w:type="character" w:customStyle="1" w:styleId="-">
    <w:name w:val="Список- Знак"/>
    <w:link w:val="-0"/>
    <w:semiHidden/>
    <w:locked/>
    <w:rsid w:val="007206D8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-0">
    <w:name w:val="Список-"/>
    <w:basedOn w:val="a"/>
    <w:link w:val="-"/>
    <w:semiHidden/>
    <w:rsid w:val="007206D8"/>
    <w:pPr>
      <w:widowControl w:val="0"/>
      <w:tabs>
        <w:tab w:val="num" w:pos="360"/>
      </w:tabs>
      <w:suppressAutoHyphens/>
      <w:spacing w:before="60"/>
      <w:ind w:left="360" w:right="142" w:hanging="360"/>
      <w:jc w:val="both"/>
    </w:pPr>
    <w:rPr>
      <w:sz w:val="28"/>
      <w:szCs w:val="22"/>
      <w:lang w:val="x-none" w:eastAsia="x-none"/>
    </w:rPr>
  </w:style>
  <w:style w:type="paragraph" w:customStyle="1" w:styleId="Default">
    <w:name w:val="Default"/>
    <w:uiPriority w:val="99"/>
    <w:semiHidden/>
    <w:rsid w:val="0072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7206D8"/>
    <w:rPr>
      <w:vertAlign w:val="superscript"/>
    </w:rPr>
  </w:style>
  <w:style w:type="character" w:customStyle="1" w:styleId="apple-converted-space">
    <w:name w:val="apple-converted-space"/>
    <w:basedOn w:val="a0"/>
    <w:rsid w:val="007206D8"/>
  </w:style>
  <w:style w:type="character" w:styleId="af8">
    <w:name w:val="Strong"/>
    <w:basedOn w:val="a0"/>
    <w:uiPriority w:val="22"/>
    <w:qFormat/>
    <w:rsid w:val="007206D8"/>
    <w:rPr>
      <w:b/>
      <w:bCs/>
    </w:rPr>
  </w:style>
  <w:style w:type="paragraph" w:customStyle="1" w:styleId="Standard">
    <w:name w:val="Standard"/>
    <w:rsid w:val="00972D3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972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character" w:customStyle="1" w:styleId="aa">
    <w:name w:val="Обычный (веб) Знак"/>
    <w:link w:val="a9"/>
    <w:uiPriority w:val="99"/>
    <w:semiHidden/>
    <w:locked/>
    <w:rsid w:val="00DB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5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B156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B1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9">
    <w:name w:val="Стандарт"/>
    <w:basedOn w:val="a"/>
    <w:rsid w:val="007B425A"/>
    <w:pPr>
      <w:spacing w:line="288" w:lineRule="auto"/>
      <w:ind w:firstLine="709"/>
      <w:jc w:val="both"/>
    </w:pPr>
    <w:rPr>
      <w:sz w:val="28"/>
    </w:rPr>
  </w:style>
  <w:style w:type="table" w:styleId="afa">
    <w:name w:val="Table Grid"/>
    <w:basedOn w:val="a1"/>
    <w:uiPriority w:val="59"/>
    <w:rsid w:val="007B42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semiHidden/>
    <w:unhideWhenUsed/>
    <w:rsid w:val="00BF399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semiHidden/>
    <w:rsid w:val="00BF399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BF39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FA1A29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8B6E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B6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31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41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zakon.scli.ru/ru/legal_texts/act_municipal_education/extended/index.php?do4=document&amp;id4=bb5b5d30-e5b6-4c17-a470-c97f330223a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DBD9-8AFD-4CB4-A4BB-D268BCC6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ADM-001-CS</cp:lastModifiedBy>
  <cp:revision>54</cp:revision>
  <cp:lastPrinted>2017-02-14T05:00:00Z</cp:lastPrinted>
  <dcterms:created xsi:type="dcterms:W3CDTF">2016-03-10T05:49:00Z</dcterms:created>
  <dcterms:modified xsi:type="dcterms:W3CDTF">2017-02-21T03:37:00Z</dcterms:modified>
</cp:coreProperties>
</file>